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上海立信会计金融学院</w:t>
      </w:r>
    </w:p>
    <w:p>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研究生教育改革项目管理办法（</w:t>
      </w:r>
      <w:r>
        <w:rPr>
          <w:rFonts w:hint="eastAsia" w:cs="宋体"/>
          <w:b/>
          <w:bCs/>
          <w:sz w:val="24"/>
          <w:szCs w:val="24"/>
          <w:lang w:eastAsia="zh-CN"/>
        </w:rPr>
        <w:t>试行</w:t>
      </w:r>
      <w:r>
        <w:rPr>
          <w:rFonts w:hint="eastAsia" w:ascii="宋体" w:hAnsi="宋体" w:eastAsia="宋体" w:cs="宋体"/>
          <w:b/>
          <w:bCs/>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52" w:firstLineChars="200"/>
        <w:jc w:val="both"/>
        <w:textAlignment w:val="baseline"/>
        <w:outlineLvl w:val="9"/>
        <w:rPr>
          <w:rFonts w:hint="eastAsia" w:ascii="楷体" w:hAnsi="楷体" w:eastAsia="楷体" w:cs="楷体"/>
          <w:b w:val="0"/>
          <w:bCs w:val="0"/>
          <w:color w:val="000000" w:themeColor="text1"/>
          <w:sz w:val="28"/>
          <w:szCs w:val="28"/>
          <w:lang w:eastAsia="zh-CN"/>
          <w14:textFill>
            <w14:solidFill>
              <w14:schemeClr w14:val="tx1"/>
            </w14:solidFill>
          </w14:textFill>
        </w:rPr>
      </w:pPr>
      <w:r>
        <w:rPr>
          <w:rFonts w:hint="eastAsia" w:ascii="楷体" w:hAnsi="楷体" w:eastAsia="楷体" w:cs="楷体"/>
          <w:b w:val="0"/>
          <w:bCs w:val="0"/>
          <w:color w:val="000000" w:themeColor="text1"/>
          <w:spacing w:val="-2"/>
          <w:sz w:val="28"/>
          <w:szCs w:val="28"/>
          <w:lang w:eastAsia="zh-CN"/>
          <w14:textFill>
            <w14:solidFill>
              <w14:schemeClr w14:val="tx1"/>
            </w14:solidFill>
          </w14:textFill>
        </w:rPr>
        <w:t>第一条</w:t>
      </w:r>
      <w:r>
        <w:rPr>
          <w:rFonts w:hint="eastAsia" w:ascii="楷体" w:hAnsi="楷体" w:eastAsia="楷体" w:cs="楷体"/>
          <w:b w:val="0"/>
          <w:bCs w:val="0"/>
          <w:color w:val="000000" w:themeColor="text1"/>
          <w:spacing w:val="-2"/>
          <w:sz w:val="28"/>
          <w:szCs w:val="28"/>
          <w:lang w:val="en-US" w:eastAsia="zh-CN"/>
          <w14:textFill>
            <w14:solidFill>
              <w14:schemeClr w14:val="tx1"/>
            </w14:solidFill>
          </w14:textFill>
        </w:rPr>
        <w:t xml:space="preserve"> </w:t>
      </w:r>
      <w:r>
        <w:rPr>
          <w:rFonts w:hint="eastAsia" w:ascii="楷体" w:hAnsi="楷体" w:eastAsia="楷体" w:cs="楷体"/>
          <w:b w:val="0"/>
          <w:bCs w:val="0"/>
          <w:color w:val="000000" w:themeColor="text1"/>
          <w:spacing w:val="-2"/>
          <w:sz w:val="28"/>
          <w:szCs w:val="28"/>
          <w14:textFill>
            <w14:solidFill>
              <w14:schemeClr w14:val="tx1"/>
            </w14:solidFill>
          </w14:textFill>
        </w:rPr>
        <w:t>为大力推进我校研究生培养机制改革，提升</w:t>
      </w:r>
      <w:r>
        <w:rPr>
          <w:rFonts w:hint="eastAsia" w:ascii="楷体" w:hAnsi="楷体" w:eastAsia="楷体" w:cs="楷体"/>
          <w:b w:val="0"/>
          <w:bCs w:val="0"/>
          <w:color w:val="000000" w:themeColor="text1"/>
          <w:spacing w:val="-2"/>
          <w:sz w:val="28"/>
          <w:szCs w:val="28"/>
          <w:lang w:eastAsia="zh-CN"/>
          <w14:textFill>
            <w14:solidFill>
              <w14:schemeClr w14:val="tx1"/>
            </w14:solidFill>
          </w14:textFill>
        </w:rPr>
        <w:t>研究生</w:t>
      </w:r>
      <w:r>
        <w:rPr>
          <w:rFonts w:hint="eastAsia" w:ascii="楷体" w:hAnsi="楷体" w:eastAsia="楷体" w:cs="楷体"/>
          <w:b w:val="0"/>
          <w:bCs w:val="0"/>
          <w:color w:val="000000" w:themeColor="text1"/>
          <w:spacing w:val="-2"/>
          <w:sz w:val="28"/>
          <w:szCs w:val="28"/>
          <w14:textFill>
            <w14:solidFill>
              <w14:schemeClr w14:val="tx1"/>
            </w14:solidFill>
          </w14:textFill>
        </w:rPr>
        <w:t>培养质量，</w:t>
      </w:r>
      <w:r>
        <w:rPr>
          <w:rFonts w:hint="eastAsia" w:ascii="楷体" w:hAnsi="楷体" w:eastAsia="楷体" w:cs="楷体"/>
          <w:b w:val="0"/>
          <w:bCs w:val="0"/>
          <w:color w:val="000000" w:themeColor="text1"/>
          <w:spacing w:val="-3"/>
          <w:sz w:val="28"/>
          <w:szCs w:val="28"/>
          <w14:textFill>
            <w14:solidFill>
              <w14:schemeClr w14:val="tx1"/>
            </w14:solidFill>
          </w14:textFill>
        </w:rPr>
        <w:t>探索新形势下研究生教育教学规律，培育研究生教育教学优秀成果，调动教师对研究生教育教学改革研究的</w:t>
      </w:r>
      <w:r>
        <w:rPr>
          <w:rFonts w:hint="eastAsia" w:ascii="楷体" w:hAnsi="楷体" w:eastAsia="楷体" w:cs="楷体"/>
          <w:b w:val="0"/>
          <w:bCs w:val="0"/>
          <w:color w:val="000000" w:themeColor="text1"/>
          <w:spacing w:val="-1"/>
          <w:sz w:val="28"/>
          <w:szCs w:val="28"/>
          <w14:textFill>
            <w14:solidFill>
              <w14:schemeClr w14:val="tx1"/>
            </w14:solidFill>
          </w14:textFill>
        </w:rPr>
        <w:t>积极性，规范研究项目及经费的管理，特制定本管理办法</w:t>
      </w:r>
      <w:r>
        <w:rPr>
          <w:rFonts w:hint="eastAsia" w:ascii="楷体" w:hAnsi="楷体" w:eastAsia="楷体" w:cs="楷体"/>
          <w:b w:val="0"/>
          <w:bCs w:val="0"/>
          <w:color w:val="000000" w:themeColor="text1"/>
          <w:spacing w:val="-1"/>
          <w:sz w:val="28"/>
          <w:szCs w:val="28"/>
          <w:lang w:eastAsia="zh-CN"/>
          <w14:textFill>
            <w14:solidFill>
              <w14:schemeClr w14:val="tx1"/>
            </w14:solidFill>
          </w14:textFill>
        </w:rPr>
        <w:t>。</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right="0" w:firstLine="552" w:firstLineChars="200"/>
        <w:jc w:val="both"/>
        <w:textAlignment w:val="baseline"/>
        <w:outlineLvl w:val="9"/>
        <w:rPr>
          <w:rFonts w:hint="eastAsia" w:ascii="楷体" w:hAnsi="楷体" w:eastAsia="楷体" w:cs="楷体"/>
          <w:b w:val="0"/>
          <w:bCs w:val="0"/>
          <w:color w:val="000000" w:themeColor="text1"/>
          <w:spacing w:val="-1"/>
          <w:sz w:val="28"/>
          <w:szCs w:val="28"/>
          <w14:textFill>
            <w14:solidFill>
              <w14:schemeClr w14:val="tx1"/>
            </w14:solidFill>
          </w14:textFill>
        </w:rPr>
      </w:pPr>
      <w:r>
        <w:rPr>
          <w:rFonts w:hint="eastAsia" w:ascii="楷体" w:hAnsi="楷体" w:eastAsia="楷体" w:cs="楷体"/>
          <w:b w:val="0"/>
          <w:bCs w:val="0"/>
          <w:color w:val="000000" w:themeColor="text1"/>
          <w:spacing w:val="-2"/>
          <w:sz w:val="28"/>
          <w:szCs w:val="28"/>
          <w:lang w:eastAsia="zh-CN"/>
          <w14:textFill>
            <w14:solidFill>
              <w14:schemeClr w14:val="tx1"/>
            </w14:solidFill>
          </w14:textFill>
        </w:rPr>
        <w:t>第二条</w:t>
      </w:r>
      <w:r>
        <w:rPr>
          <w:rFonts w:hint="eastAsia" w:ascii="楷体" w:hAnsi="楷体" w:eastAsia="楷体" w:cs="楷体"/>
          <w:b w:val="0"/>
          <w:bCs w:val="0"/>
          <w:color w:val="000000" w:themeColor="text1"/>
          <w:spacing w:val="-3"/>
          <w:sz w:val="28"/>
          <w:szCs w:val="28"/>
          <w:lang w:val="en-US" w:eastAsia="zh-CN"/>
          <w14:textOutline w14:w="4358" w14:cap="sq" w14:cmpd="sng">
            <w14:solidFill>
              <w14:srgbClr w14:val="333333"/>
            </w14:solidFill>
            <w14:prstDash w14:val="solid"/>
            <w14:bevel/>
          </w14:textOutline>
          <w14:textFill>
            <w14:solidFill>
              <w14:schemeClr w14:val="tx1"/>
            </w14:solidFill>
          </w14:textFill>
        </w:rPr>
        <w:t xml:space="preserve"> </w:t>
      </w:r>
      <w:r>
        <w:rPr>
          <w:rFonts w:hint="eastAsia" w:ascii="楷体" w:hAnsi="楷体" w:eastAsia="楷体" w:cs="楷体"/>
          <w:b w:val="0"/>
          <w:bCs w:val="0"/>
          <w:color w:val="000000" w:themeColor="text1"/>
          <w:spacing w:val="-3"/>
          <w:sz w:val="28"/>
          <w:szCs w:val="28"/>
          <w14:textFill>
            <w14:solidFill>
              <w14:schemeClr w14:val="tx1"/>
            </w14:solidFill>
          </w14:textFill>
        </w:rPr>
        <w:t>研究生教育改革项目是由</w:t>
      </w:r>
      <w:r>
        <w:rPr>
          <w:rFonts w:hint="eastAsia" w:ascii="楷体" w:hAnsi="楷体" w:eastAsia="楷体" w:cs="楷体"/>
          <w:b w:val="0"/>
          <w:bCs w:val="0"/>
          <w:color w:val="000000" w:themeColor="text1"/>
          <w:spacing w:val="-3"/>
          <w:sz w:val="28"/>
          <w:szCs w:val="28"/>
          <w:lang w:eastAsia="zh-CN"/>
          <w14:textFill>
            <w14:solidFill>
              <w14:schemeClr w14:val="tx1"/>
            </w14:solidFill>
          </w14:textFill>
        </w:rPr>
        <w:t>负责研究生</w:t>
      </w:r>
      <w:bookmarkStart w:id="0" w:name="_GoBack"/>
      <w:bookmarkEnd w:id="0"/>
      <w:r>
        <w:rPr>
          <w:rFonts w:hint="eastAsia" w:ascii="楷体" w:hAnsi="楷体" w:eastAsia="楷体" w:cs="楷体"/>
          <w:b w:val="0"/>
          <w:bCs w:val="0"/>
          <w:color w:val="000000" w:themeColor="text1"/>
          <w:spacing w:val="-3"/>
          <w:sz w:val="28"/>
          <w:szCs w:val="28"/>
          <w:lang w:eastAsia="zh-CN"/>
          <w14:textFill>
            <w14:solidFill>
              <w14:schemeClr w14:val="tx1"/>
            </w14:solidFill>
          </w14:textFill>
        </w:rPr>
        <w:t>事务的职能部门</w:t>
      </w:r>
      <w:r>
        <w:rPr>
          <w:rFonts w:hint="eastAsia" w:ascii="楷体" w:hAnsi="楷体" w:eastAsia="楷体" w:cs="楷体"/>
          <w:b w:val="0"/>
          <w:bCs w:val="0"/>
          <w:color w:val="000000" w:themeColor="text1"/>
          <w:spacing w:val="-2"/>
          <w:sz w:val="28"/>
          <w:szCs w:val="28"/>
          <w14:textFill>
            <w14:solidFill>
              <w14:schemeClr w14:val="tx1"/>
            </w14:solidFill>
          </w14:textFill>
        </w:rPr>
        <w:t>批准立项并资助的研究生教</w:t>
      </w:r>
      <w:r>
        <w:rPr>
          <w:rFonts w:hint="eastAsia" w:ascii="楷体" w:hAnsi="楷体" w:eastAsia="楷体" w:cs="楷体"/>
          <w:b w:val="0"/>
          <w:bCs w:val="0"/>
          <w:color w:val="000000" w:themeColor="text1"/>
          <w:spacing w:val="-3"/>
          <w:sz w:val="28"/>
          <w:szCs w:val="28"/>
          <w14:textFill>
            <w14:solidFill>
              <w14:schemeClr w14:val="tx1"/>
            </w14:solidFill>
          </w14:textFill>
        </w:rPr>
        <w:t>育教学改革研究及其实践项目。主要研究内容包括</w:t>
      </w:r>
      <w:r>
        <w:rPr>
          <w:rFonts w:hint="eastAsia" w:ascii="楷体" w:hAnsi="楷体" w:eastAsia="楷体" w:cs="楷体"/>
          <w:b w:val="0"/>
          <w:bCs w:val="0"/>
          <w:color w:val="000000" w:themeColor="text1"/>
          <w:spacing w:val="-3"/>
          <w:sz w:val="28"/>
          <w:szCs w:val="28"/>
          <w:lang w:eastAsia="zh-CN"/>
          <w14:textFill>
            <w14:solidFill>
              <w14:schemeClr w14:val="tx1"/>
            </w14:solidFill>
          </w14:textFill>
        </w:rPr>
        <w:t>：</w:t>
      </w:r>
      <w:r>
        <w:rPr>
          <w:rFonts w:hint="eastAsia" w:ascii="楷体" w:hAnsi="楷体" w:eastAsia="楷体" w:cs="楷体"/>
          <w:b w:val="0"/>
          <w:bCs w:val="0"/>
          <w:color w:val="000000" w:themeColor="text1"/>
          <w:sz w:val="28"/>
          <w:szCs w:val="28"/>
          <w:lang w:bidi="ar"/>
          <w14:textFill>
            <w14:solidFill>
              <w14:schemeClr w14:val="tx1"/>
            </w14:solidFill>
          </w14:textFill>
        </w:rPr>
        <w:t>思想政治教育、</w:t>
      </w:r>
      <w:r>
        <w:rPr>
          <w:rFonts w:hint="eastAsia" w:ascii="楷体" w:hAnsi="楷体" w:eastAsia="楷体" w:cs="楷体"/>
          <w:b w:val="0"/>
          <w:bCs w:val="0"/>
          <w:color w:val="000000" w:themeColor="text1"/>
          <w:spacing w:val="-3"/>
          <w:sz w:val="28"/>
          <w:szCs w:val="28"/>
          <w14:textFill>
            <w14:solidFill>
              <w14:schemeClr w14:val="tx1"/>
            </w14:solidFill>
          </w14:textFill>
        </w:rPr>
        <w:t>人才培养模式、课程体系、课程教学内容、教学方法</w:t>
      </w:r>
      <w:r>
        <w:rPr>
          <w:rFonts w:hint="eastAsia" w:ascii="楷体" w:hAnsi="楷体" w:eastAsia="楷体" w:cs="楷体"/>
          <w:b w:val="0"/>
          <w:bCs w:val="0"/>
          <w:color w:val="000000" w:themeColor="text1"/>
          <w:spacing w:val="-4"/>
          <w:sz w:val="28"/>
          <w:szCs w:val="28"/>
          <w14:textFill>
            <w14:solidFill>
              <w14:schemeClr w14:val="tx1"/>
            </w14:solidFill>
          </w14:textFill>
        </w:rPr>
        <w:t>和教学手</w:t>
      </w:r>
      <w:r>
        <w:rPr>
          <w:rFonts w:hint="eastAsia" w:ascii="楷体" w:hAnsi="楷体" w:eastAsia="楷体" w:cs="楷体"/>
          <w:b w:val="0"/>
          <w:bCs w:val="0"/>
          <w:color w:val="000000" w:themeColor="text1"/>
          <w:spacing w:val="-1"/>
          <w:sz w:val="28"/>
          <w:szCs w:val="28"/>
          <w14:textFill>
            <w14:solidFill>
              <w14:schemeClr w14:val="tx1"/>
            </w14:solidFill>
          </w14:textFill>
        </w:rPr>
        <w:t>段、课程教材</w:t>
      </w:r>
      <w:r>
        <w:rPr>
          <w:rFonts w:hint="eastAsia" w:ascii="楷体" w:hAnsi="楷体" w:eastAsia="楷体" w:cs="楷体"/>
          <w:b w:val="0"/>
          <w:bCs w:val="0"/>
          <w:color w:val="000000" w:themeColor="text1"/>
          <w:spacing w:val="-1"/>
          <w:sz w:val="28"/>
          <w:szCs w:val="28"/>
          <w:lang w:eastAsia="zh-CN"/>
          <w14:textFill>
            <w14:solidFill>
              <w14:schemeClr w14:val="tx1"/>
            </w14:solidFill>
          </w14:textFill>
        </w:rPr>
        <w:t>、</w:t>
      </w:r>
      <w:r>
        <w:rPr>
          <w:rFonts w:hint="eastAsia" w:ascii="楷体" w:hAnsi="楷体" w:eastAsia="楷体" w:cs="楷体"/>
          <w:b w:val="0"/>
          <w:bCs w:val="0"/>
          <w:color w:val="000000" w:themeColor="text1"/>
          <w:sz w:val="28"/>
          <w:szCs w:val="28"/>
          <w:lang w:bidi="ar"/>
          <w14:textFill>
            <w14:solidFill>
              <w14:schemeClr w14:val="tx1"/>
            </w14:solidFill>
          </w14:textFill>
        </w:rPr>
        <w:t>产教融合、</w:t>
      </w:r>
      <w:r>
        <w:rPr>
          <w:rFonts w:hint="eastAsia" w:ascii="楷体" w:hAnsi="楷体" w:eastAsia="楷体" w:cs="楷体"/>
          <w:b w:val="0"/>
          <w:bCs w:val="0"/>
          <w:color w:val="000000" w:themeColor="text1"/>
          <w:sz w:val="28"/>
          <w:szCs w:val="28"/>
          <w:lang w:eastAsia="zh-CN" w:bidi="ar"/>
          <w14:textFill>
            <w14:solidFill>
              <w14:schemeClr w14:val="tx1"/>
            </w14:solidFill>
          </w14:textFill>
        </w:rPr>
        <w:t>研究生</w:t>
      </w:r>
      <w:r>
        <w:rPr>
          <w:rFonts w:hint="eastAsia" w:ascii="楷体" w:hAnsi="楷体" w:eastAsia="楷体" w:cs="楷体"/>
          <w:b w:val="0"/>
          <w:bCs w:val="0"/>
          <w:color w:val="000000" w:themeColor="text1"/>
          <w:sz w:val="28"/>
          <w:szCs w:val="28"/>
          <w14:textFill>
            <w14:solidFill>
              <w14:schemeClr w14:val="tx1"/>
            </w14:solidFill>
          </w14:textFill>
        </w:rPr>
        <w:t>创新实践能力培养、</w:t>
      </w:r>
      <w:r>
        <w:rPr>
          <w:rFonts w:hint="eastAsia" w:ascii="楷体" w:hAnsi="楷体" w:eastAsia="楷体" w:cs="楷体"/>
          <w:b w:val="0"/>
          <w:bCs w:val="0"/>
          <w:color w:val="000000" w:themeColor="text1"/>
          <w:sz w:val="28"/>
          <w:szCs w:val="28"/>
          <w:lang w:bidi="ar"/>
          <w14:textFill>
            <w14:solidFill>
              <w14:schemeClr w14:val="tx1"/>
            </w14:solidFill>
          </w14:textFill>
        </w:rPr>
        <w:t>导师</w:t>
      </w:r>
      <w:r>
        <w:rPr>
          <w:rFonts w:hint="eastAsia" w:ascii="楷体" w:hAnsi="楷体" w:eastAsia="楷体" w:cs="楷体"/>
          <w:b w:val="0"/>
          <w:bCs w:val="0"/>
          <w:color w:val="000000" w:themeColor="text1"/>
          <w:sz w:val="28"/>
          <w:szCs w:val="28"/>
          <w:lang w:eastAsia="zh-CN" w:bidi="ar"/>
          <w14:textFill>
            <w14:solidFill>
              <w14:schemeClr w14:val="tx1"/>
            </w14:solidFill>
          </w14:textFill>
        </w:rPr>
        <w:t>和教师</w:t>
      </w:r>
      <w:r>
        <w:rPr>
          <w:rFonts w:hint="eastAsia" w:ascii="楷体" w:hAnsi="楷体" w:eastAsia="楷体" w:cs="楷体"/>
          <w:b w:val="0"/>
          <w:bCs w:val="0"/>
          <w:color w:val="000000" w:themeColor="text1"/>
          <w:sz w:val="28"/>
          <w:szCs w:val="28"/>
          <w:lang w:bidi="ar"/>
          <w14:textFill>
            <w14:solidFill>
              <w14:schemeClr w14:val="tx1"/>
            </w14:solidFill>
          </w14:textFill>
        </w:rPr>
        <w:t>队伍</w:t>
      </w:r>
      <w:r>
        <w:rPr>
          <w:rFonts w:hint="eastAsia" w:ascii="楷体" w:hAnsi="楷体" w:eastAsia="楷体" w:cs="楷体"/>
          <w:b w:val="0"/>
          <w:bCs w:val="0"/>
          <w:color w:val="000000" w:themeColor="text1"/>
          <w:sz w:val="28"/>
          <w:szCs w:val="28"/>
          <w:lang w:eastAsia="zh-CN" w:bidi="ar"/>
          <w14:textFill>
            <w14:solidFill>
              <w14:schemeClr w14:val="tx1"/>
            </w14:solidFill>
          </w14:textFill>
        </w:rPr>
        <w:t>建设</w:t>
      </w:r>
      <w:r>
        <w:rPr>
          <w:rFonts w:hint="eastAsia" w:ascii="楷体" w:hAnsi="楷体" w:eastAsia="楷体" w:cs="楷体"/>
          <w:b w:val="0"/>
          <w:bCs w:val="0"/>
          <w:color w:val="000000" w:themeColor="text1"/>
          <w:sz w:val="28"/>
          <w:szCs w:val="28"/>
          <w:lang w:bidi="ar"/>
          <w14:textFill>
            <w14:solidFill>
              <w14:schemeClr w14:val="tx1"/>
            </w14:solidFill>
          </w14:textFill>
        </w:rPr>
        <w:t>、培养过程管理和质量保障体系建设等方面。</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52" w:firstLineChars="200"/>
        <w:jc w:val="both"/>
        <w:textAlignment w:val="baseline"/>
        <w:outlineLvl w:val="9"/>
        <w:rPr>
          <w:rFonts w:hint="eastAsia" w:ascii="楷体" w:hAnsi="楷体" w:eastAsia="楷体" w:cs="楷体"/>
          <w:b w:val="0"/>
          <w:bCs w:val="0"/>
          <w:color w:val="000000" w:themeColor="text1"/>
          <w:spacing w:val="-2"/>
          <w:sz w:val="28"/>
          <w:szCs w:val="28"/>
          <w:lang w:eastAsia="zh-CN"/>
          <w14:textFill>
            <w14:solidFill>
              <w14:schemeClr w14:val="tx1"/>
            </w14:solidFill>
          </w14:textFill>
        </w:rPr>
      </w:pPr>
      <w:r>
        <w:rPr>
          <w:rFonts w:hint="eastAsia" w:ascii="楷体" w:hAnsi="楷体" w:eastAsia="楷体" w:cs="楷体"/>
          <w:b w:val="0"/>
          <w:bCs w:val="0"/>
          <w:color w:val="000000" w:themeColor="text1"/>
          <w:spacing w:val="-2"/>
          <w:sz w:val="28"/>
          <w:szCs w:val="28"/>
          <w:lang w:eastAsia="zh-CN"/>
          <w14:textFill>
            <w14:solidFill>
              <w14:schemeClr w14:val="tx1"/>
            </w14:solidFill>
          </w14:textFill>
        </w:rPr>
        <w:t>第三条</w:t>
      </w:r>
      <w:r>
        <w:rPr>
          <w:rFonts w:hint="eastAsia" w:ascii="楷体" w:hAnsi="楷体" w:eastAsia="楷体" w:cs="楷体"/>
          <w:b w:val="0"/>
          <w:bCs w:val="0"/>
          <w:color w:val="000000" w:themeColor="text1"/>
          <w:spacing w:val="-2"/>
          <w:sz w:val="28"/>
          <w:szCs w:val="28"/>
          <w:lang w:val="en-US" w:eastAsia="zh-CN"/>
          <w14:textFill>
            <w14:solidFill>
              <w14:schemeClr w14:val="tx1"/>
            </w14:solidFill>
          </w14:textFill>
        </w:rPr>
        <w:t xml:space="preserve"> </w:t>
      </w:r>
      <w:r>
        <w:rPr>
          <w:rFonts w:hint="eastAsia" w:ascii="楷体" w:hAnsi="楷体" w:eastAsia="楷体" w:cs="楷体"/>
          <w:b w:val="0"/>
          <w:bCs w:val="0"/>
          <w:color w:val="000000" w:themeColor="text1"/>
          <w:spacing w:val="-2"/>
          <w:sz w:val="28"/>
          <w:szCs w:val="28"/>
          <w:lang w:eastAsia="zh-CN"/>
          <w14:textFill>
            <w14:solidFill>
              <w14:schemeClr w14:val="tx1"/>
            </w14:solidFill>
          </w14:textFill>
        </w:rPr>
        <w:t>研究生教育改革项目采取个人申报、二级培养单位推荐、专家评审、择优立项的原则，由负责研究生事务的职能部门每年定期组织申报。</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52" w:firstLineChars="200"/>
        <w:jc w:val="both"/>
        <w:textAlignment w:val="baseline"/>
        <w:outlineLvl w:val="9"/>
        <w:rPr>
          <w:rFonts w:hint="eastAsia" w:ascii="楷体" w:hAnsi="楷体" w:eastAsia="楷体" w:cs="楷体"/>
          <w:b w:val="0"/>
          <w:bCs w:val="0"/>
          <w:color w:val="000000" w:themeColor="text1"/>
          <w:spacing w:val="-2"/>
          <w:sz w:val="28"/>
          <w:szCs w:val="28"/>
          <w:lang w:eastAsia="zh-CN"/>
          <w14:textFill>
            <w14:solidFill>
              <w14:schemeClr w14:val="tx1"/>
            </w14:solidFill>
          </w14:textFill>
        </w:rPr>
      </w:pPr>
      <w:r>
        <w:rPr>
          <w:rFonts w:hint="eastAsia" w:ascii="楷体" w:hAnsi="楷体" w:eastAsia="楷体" w:cs="楷体"/>
          <w:b w:val="0"/>
          <w:bCs w:val="0"/>
          <w:color w:val="000000" w:themeColor="text1"/>
          <w:spacing w:val="-2"/>
          <w:sz w:val="28"/>
          <w:szCs w:val="28"/>
          <w:lang w:eastAsia="zh-CN"/>
          <w14:textFill>
            <w14:solidFill>
              <w14:schemeClr w14:val="tx1"/>
            </w14:solidFill>
          </w14:textFill>
        </w:rPr>
        <w:t>第四条</w:t>
      </w:r>
      <w:r>
        <w:rPr>
          <w:rFonts w:hint="eastAsia" w:ascii="楷体" w:hAnsi="楷体" w:eastAsia="楷体" w:cs="楷体"/>
          <w:b w:val="0"/>
          <w:bCs w:val="0"/>
          <w:color w:val="000000" w:themeColor="text1"/>
          <w:spacing w:val="-2"/>
          <w:sz w:val="28"/>
          <w:szCs w:val="28"/>
          <w:lang w:val="en-US" w:eastAsia="zh-CN"/>
          <w14:textFill>
            <w14:solidFill>
              <w14:schemeClr w14:val="tx1"/>
            </w14:solidFill>
          </w14:textFill>
        </w:rPr>
        <w:t xml:space="preserve"> </w:t>
      </w:r>
      <w:r>
        <w:rPr>
          <w:rFonts w:hint="eastAsia" w:ascii="楷体" w:hAnsi="楷体" w:eastAsia="楷体" w:cs="楷体"/>
          <w:b w:val="0"/>
          <w:bCs w:val="0"/>
          <w:color w:val="000000" w:themeColor="text1"/>
          <w:spacing w:val="-2"/>
          <w:sz w:val="28"/>
          <w:szCs w:val="28"/>
          <w:lang w:eastAsia="zh-CN"/>
          <w14:textFill>
            <w14:solidFill>
              <w14:schemeClr w14:val="tx1"/>
            </w14:solidFill>
          </w14:textFill>
        </w:rPr>
        <w:t>申报项目需具备的基本条件</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52" w:firstLineChars="200"/>
        <w:jc w:val="both"/>
        <w:textAlignment w:val="baseline"/>
        <w:outlineLvl w:val="9"/>
        <w:rPr>
          <w:rFonts w:hint="eastAsia" w:ascii="楷体" w:hAnsi="楷体" w:eastAsia="楷体" w:cs="楷体"/>
          <w:b w:val="0"/>
          <w:bCs w:val="0"/>
          <w:color w:val="000000" w:themeColor="text1"/>
          <w:spacing w:val="-2"/>
          <w:sz w:val="28"/>
          <w:szCs w:val="28"/>
          <w:lang w:eastAsia="zh-CN"/>
          <w14:textFill>
            <w14:solidFill>
              <w14:schemeClr w14:val="tx1"/>
            </w14:solidFill>
          </w14:textFill>
        </w:rPr>
      </w:pPr>
      <w:r>
        <w:rPr>
          <w:rFonts w:hint="eastAsia" w:ascii="楷体" w:hAnsi="楷体" w:eastAsia="楷体" w:cs="楷体"/>
          <w:b w:val="0"/>
          <w:bCs w:val="0"/>
          <w:color w:val="000000" w:themeColor="text1"/>
          <w:spacing w:val="-2"/>
          <w:sz w:val="28"/>
          <w:szCs w:val="28"/>
          <w:lang w:eastAsia="zh-CN"/>
          <w14:textFill>
            <w14:solidFill>
              <w14:schemeClr w14:val="tx1"/>
            </w14:solidFill>
          </w14:textFill>
        </w:rPr>
        <w:t>（一）选题符合我校研究生教育和学校发展目标定位需求，立意高远，目标明确，研究思路正确，有一定的前期工作基础，研究方法有创新性且切实可行。</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52" w:firstLineChars="200"/>
        <w:jc w:val="both"/>
        <w:textAlignment w:val="baseline"/>
        <w:outlineLvl w:val="9"/>
        <w:rPr>
          <w:rFonts w:hint="eastAsia" w:ascii="楷体" w:hAnsi="楷体" w:eastAsia="楷体" w:cs="楷体"/>
          <w:b w:val="0"/>
          <w:bCs w:val="0"/>
          <w:color w:val="000000" w:themeColor="text1"/>
          <w:spacing w:val="-2"/>
          <w:sz w:val="28"/>
          <w:szCs w:val="28"/>
          <w:lang w:eastAsia="zh-CN"/>
          <w14:textFill>
            <w14:solidFill>
              <w14:schemeClr w14:val="tx1"/>
            </w14:solidFill>
          </w14:textFill>
        </w:rPr>
      </w:pPr>
      <w:r>
        <w:rPr>
          <w:rFonts w:hint="eastAsia" w:ascii="楷体" w:hAnsi="楷体" w:eastAsia="楷体" w:cs="楷体"/>
          <w:b w:val="0"/>
          <w:bCs w:val="0"/>
          <w:color w:val="000000" w:themeColor="text1"/>
          <w:spacing w:val="-2"/>
          <w:sz w:val="28"/>
          <w:szCs w:val="28"/>
          <w:lang w:eastAsia="zh-CN"/>
          <w14:textFill>
            <w14:solidFill>
              <w14:schemeClr w14:val="tx1"/>
            </w14:solidFill>
          </w14:textFill>
        </w:rPr>
        <w:t>（二）项目负责人应为在岗的教师或研究生教育管理人员，有较为丰富的教学实践、研究或管理经验，并承担研究生教学、指导工作或从事研究生教育管理工作。</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52" w:firstLineChars="200"/>
        <w:jc w:val="both"/>
        <w:textAlignment w:val="baseline"/>
        <w:outlineLvl w:val="9"/>
        <w:rPr>
          <w:rFonts w:hint="eastAsia" w:ascii="楷体" w:hAnsi="楷体" w:eastAsia="楷体" w:cs="楷体"/>
          <w:b w:val="0"/>
          <w:bCs w:val="0"/>
          <w:color w:val="000000" w:themeColor="text1"/>
          <w:spacing w:val="-2"/>
          <w:sz w:val="28"/>
          <w:szCs w:val="28"/>
          <w:highlight w:val="none"/>
          <w:lang w:eastAsia="zh-CN"/>
          <w14:textFill>
            <w14:solidFill>
              <w14:schemeClr w14:val="tx1"/>
            </w14:solidFill>
          </w14:textFill>
        </w:rPr>
      </w:pPr>
      <w:r>
        <w:rPr>
          <w:rFonts w:hint="eastAsia" w:ascii="楷体" w:hAnsi="楷体" w:eastAsia="楷体" w:cs="楷体"/>
          <w:b w:val="0"/>
          <w:bCs w:val="0"/>
          <w:color w:val="000000" w:themeColor="text1"/>
          <w:spacing w:val="-2"/>
          <w:sz w:val="28"/>
          <w:szCs w:val="28"/>
          <w:lang w:eastAsia="zh-CN"/>
          <w14:textFill>
            <w14:solidFill>
              <w14:schemeClr w14:val="tx1"/>
            </w14:solidFill>
          </w14:textFill>
        </w:rPr>
        <w:t>（三）同一年度每人只能作为项目负责人申报一项。</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56" w:firstLineChars="200"/>
        <w:jc w:val="both"/>
        <w:textAlignment w:val="baseline"/>
        <w:outlineLvl w:val="9"/>
        <w:rPr>
          <w:rFonts w:hint="eastAsia" w:ascii="楷体" w:hAnsi="楷体" w:eastAsia="楷体" w:cs="楷体"/>
          <w:b w:val="0"/>
          <w:bCs w:val="0"/>
          <w:color w:val="000000" w:themeColor="text1"/>
          <w:sz w:val="28"/>
          <w:szCs w:val="28"/>
          <w14:textFill>
            <w14:solidFill>
              <w14:schemeClr w14:val="tx1"/>
            </w14:solidFill>
          </w14:textFill>
        </w:rPr>
      </w:pPr>
      <w:r>
        <w:rPr>
          <w:rFonts w:hint="eastAsia" w:ascii="楷体" w:hAnsi="楷体" w:eastAsia="楷体" w:cs="楷体"/>
          <w:b w:val="0"/>
          <w:bCs w:val="0"/>
          <w:color w:val="000000" w:themeColor="text1"/>
          <w:spacing w:val="-1"/>
          <w:sz w:val="28"/>
          <w:szCs w:val="28"/>
          <w:lang w:eastAsia="zh-CN"/>
          <w14:textFill>
            <w14:solidFill>
              <w14:schemeClr w14:val="tx1"/>
            </w14:solidFill>
          </w14:textFill>
        </w:rPr>
        <w:t>第五条</w:t>
      </w:r>
      <w:r>
        <w:rPr>
          <w:rFonts w:hint="eastAsia" w:ascii="楷体" w:hAnsi="楷体" w:eastAsia="楷体" w:cs="楷体"/>
          <w:b w:val="0"/>
          <w:bCs w:val="0"/>
          <w:color w:val="000000" w:themeColor="text1"/>
          <w:spacing w:val="-1"/>
          <w:sz w:val="28"/>
          <w:szCs w:val="28"/>
          <w:lang w:val="en-US" w:eastAsia="zh-CN"/>
          <w14:textFill>
            <w14:solidFill>
              <w14:schemeClr w14:val="tx1"/>
            </w14:solidFill>
          </w14:textFill>
        </w:rPr>
        <w:t xml:space="preserve"> </w:t>
      </w:r>
      <w:r>
        <w:rPr>
          <w:rFonts w:hint="eastAsia" w:ascii="楷体" w:hAnsi="楷体" w:eastAsia="楷体" w:cs="楷体"/>
          <w:b w:val="0"/>
          <w:bCs w:val="0"/>
          <w:color w:val="000000" w:themeColor="text1"/>
          <w:spacing w:val="-1"/>
          <w:sz w:val="28"/>
          <w:szCs w:val="28"/>
          <w14:textFill>
            <w14:solidFill>
              <w14:schemeClr w14:val="tx1"/>
            </w14:solidFill>
          </w14:textFill>
        </w:rPr>
        <w:t>项目申报与立项程序</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52" w:firstLineChars="200"/>
        <w:jc w:val="both"/>
        <w:textAlignment w:val="baseline"/>
        <w:outlineLvl w:val="9"/>
        <w:rPr>
          <w:rFonts w:hint="eastAsia" w:ascii="楷体" w:hAnsi="楷体" w:eastAsia="楷体" w:cs="楷体"/>
          <w:b w:val="0"/>
          <w:bCs w:val="0"/>
          <w:color w:val="000000" w:themeColor="text1"/>
          <w:spacing w:val="-2"/>
          <w:sz w:val="28"/>
          <w:szCs w:val="28"/>
          <w:lang w:eastAsia="zh-CN"/>
          <w14:textFill>
            <w14:solidFill>
              <w14:schemeClr w14:val="tx1"/>
            </w14:solidFill>
          </w14:textFill>
        </w:rPr>
      </w:pPr>
      <w:r>
        <w:rPr>
          <w:rFonts w:hint="eastAsia" w:ascii="楷体" w:hAnsi="楷体" w:eastAsia="楷体" w:cs="楷体"/>
          <w:b w:val="0"/>
          <w:bCs w:val="0"/>
          <w:color w:val="000000" w:themeColor="text1"/>
          <w:spacing w:val="-2"/>
          <w:sz w:val="28"/>
          <w:szCs w:val="28"/>
          <w:lang w:eastAsia="zh-CN"/>
          <w14:textFill>
            <w14:solidFill>
              <w14:schemeClr w14:val="tx1"/>
            </w14:solidFill>
          </w14:textFill>
        </w:rPr>
        <w:t>（一）负责研究生事务的职能部门每年公布研究生教育改革项目申报通知。</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52" w:firstLineChars="200"/>
        <w:jc w:val="both"/>
        <w:textAlignment w:val="baseline"/>
        <w:outlineLvl w:val="9"/>
        <w:rPr>
          <w:rFonts w:hint="eastAsia" w:ascii="楷体" w:hAnsi="楷体" w:eastAsia="楷体" w:cs="楷体"/>
          <w:b w:val="0"/>
          <w:bCs w:val="0"/>
          <w:color w:val="000000" w:themeColor="text1"/>
          <w:spacing w:val="-2"/>
          <w:sz w:val="28"/>
          <w:szCs w:val="28"/>
          <w:lang w:eastAsia="zh-CN"/>
          <w14:textFill>
            <w14:solidFill>
              <w14:schemeClr w14:val="tx1"/>
            </w14:solidFill>
          </w14:textFill>
        </w:rPr>
      </w:pPr>
      <w:r>
        <w:rPr>
          <w:rFonts w:hint="eastAsia" w:ascii="楷体" w:hAnsi="楷体" w:eastAsia="楷体" w:cs="楷体"/>
          <w:b w:val="0"/>
          <w:bCs w:val="0"/>
          <w:color w:val="000000" w:themeColor="text1"/>
          <w:spacing w:val="-2"/>
          <w:sz w:val="28"/>
          <w:szCs w:val="28"/>
          <w:lang w:eastAsia="zh-CN"/>
          <w14:textFill>
            <w14:solidFill>
              <w14:schemeClr w14:val="tx1"/>
            </w14:solidFill>
          </w14:textFill>
        </w:rPr>
        <w:t>（二）项目负责人根据职能部门公布的研究生教育改革项目申报通知，在规定时间内提交项目申请书。</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52" w:firstLineChars="200"/>
        <w:jc w:val="both"/>
        <w:textAlignment w:val="baseline"/>
        <w:outlineLvl w:val="9"/>
        <w:rPr>
          <w:rFonts w:hint="eastAsia" w:ascii="楷体" w:hAnsi="楷体" w:eastAsia="楷体" w:cs="楷体"/>
          <w:b w:val="0"/>
          <w:bCs w:val="0"/>
          <w:color w:val="000000" w:themeColor="text1"/>
          <w:spacing w:val="-2"/>
          <w:sz w:val="28"/>
          <w:szCs w:val="28"/>
          <w:lang w:eastAsia="zh-CN"/>
          <w14:textFill>
            <w14:solidFill>
              <w14:schemeClr w14:val="tx1"/>
            </w14:solidFill>
          </w14:textFill>
        </w:rPr>
      </w:pPr>
      <w:r>
        <w:rPr>
          <w:rFonts w:hint="eastAsia" w:ascii="楷体" w:hAnsi="楷体" w:eastAsia="楷体" w:cs="楷体"/>
          <w:b w:val="0"/>
          <w:bCs w:val="0"/>
          <w:color w:val="000000" w:themeColor="text1"/>
          <w:spacing w:val="-2"/>
          <w:sz w:val="28"/>
          <w:szCs w:val="28"/>
          <w:lang w:eastAsia="zh-CN"/>
          <w14:textFill>
            <w14:solidFill>
              <w14:schemeClr w14:val="tx1"/>
            </w14:solidFill>
          </w14:textFill>
        </w:rPr>
        <w:t>（三）所在二级培养单位初审，推荐上报负责研究生事务的职能部门。</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52" w:firstLineChars="200"/>
        <w:jc w:val="both"/>
        <w:textAlignment w:val="baseline"/>
        <w:outlineLvl w:val="9"/>
        <w:rPr>
          <w:rFonts w:hint="eastAsia" w:ascii="楷体" w:hAnsi="楷体" w:eastAsia="楷体" w:cs="楷体"/>
          <w:b w:val="0"/>
          <w:bCs w:val="0"/>
          <w:color w:val="000000" w:themeColor="text1"/>
          <w:spacing w:val="-2"/>
          <w:sz w:val="28"/>
          <w:szCs w:val="28"/>
          <w:lang w:eastAsia="zh-CN"/>
          <w14:textFill>
            <w14:solidFill>
              <w14:schemeClr w14:val="tx1"/>
            </w14:solidFill>
          </w14:textFill>
        </w:rPr>
      </w:pPr>
      <w:r>
        <w:rPr>
          <w:rFonts w:hint="eastAsia" w:ascii="楷体" w:hAnsi="楷体" w:eastAsia="楷体" w:cs="楷体"/>
          <w:b w:val="0"/>
          <w:bCs w:val="0"/>
          <w:color w:val="000000" w:themeColor="text1"/>
          <w:spacing w:val="-2"/>
          <w:sz w:val="28"/>
          <w:szCs w:val="28"/>
          <w:lang w:eastAsia="zh-CN"/>
          <w14:textFill>
            <w14:solidFill>
              <w14:schemeClr w14:val="tx1"/>
            </w14:solidFill>
          </w14:textFill>
        </w:rPr>
        <w:t>（四）负责研究生事务的职能部门在初步资格审查合格后组织专家对项目进行评审，评审结果予以公示。</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56" w:firstLineChars="200"/>
        <w:jc w:val="both"/>
        <w:textAlignment w:val="baseline"/>
        <w:outlineLvl w:val="9"/>
        <w:rPr>
          <w:rFonts w:hint="eastAsia" w:ascii="楷体" w:hAnsi="楷体" w:eastAsia="楷体" w:cs="楷体"/>
          <w:b w:val="0"/>
          <w:bCs w:val="0"/>
          <w:color w:val="000000" w:themeColor="text1"/>
          <w:sz w:val="28"/>
          <w:szCs w:val="28"/>
          <w14:textFill>
            <w14:solidFill>
              <w14:schemeClr w14:val="tx1"/>
            </w14:solidFill>
          </w14:textFill>
        </w:rPr>
      </w:pPr>
      <w:r>
        <w:rPr>
          <w:rFonts w:hint="eastAsia" w:ascii="楷体" w:hAnsi="楷体" w:eastAsia="楷体" w:cs="楷体"/>
          <w:b w:val="0"/>
          <w:bCs w:val="0"/>
          <w:color w:val="000000" w:themeColor="text1"/>
          <w:spacing w:val="-1"/>
          <w:sz w:val="28"/>
          <w:szCs w:val="28"/>
          <w:lang w:eastAsia="zh-CN"/>
          <w14:textFill>
            <w14:solidFill>
              <w14:schemeClr w14:val="tx1"/>
            </w14:solidFill>
          </w14:textFill>
        </w:rPr>
        <w:t>第六条</w:t>
      </w:r>
      <w:r>
        <w:rPr>
          <w:rFonts w:hint="eastAsia" w:ascii="楷体" w:hAnsi="楷体" w:eastAsia="楷体" w:cs="楷体"/>
          <w:b w:val="0"/>
          <w:bCs w:val="0"/>
          <w:color w:val="000000" w:themeColor="text1"/>
          <w:spacing w:val="-1"/>
          <w:sz w:val="28"/>
          <w:szCs w:val="28"/>
          <w:lang w:val="en-US" w:eastAsia="zh-CN"/>
          <w14:textFill>
            <w14:solidFill>
              <w14:schemeClr w14:val="tx1"/>
            </w14:solidFill>
          </w14:textFill>
        </w:rPr>
        <w:t xml:space="preserve"> </w:t>
      </w:r>
      <w:r>
        <w:rPr>
          <w:rFonts w:hint="eastAsia" w:ascii="楷体" w:hAnsi="楷体" w:eastAsia="楷体" w:cs="楷体"/>
          <w:b w:val="0"/>
          <w:bCs w:val="0"/>
          <w:color w:val="000000" w:themeColor="text1"/>
          <w:spacing w:val="-1"/>
          <w:sz w:val="28"/>
          <w:szCs w:val="28"/>
          <w14:textFill>
            <w14:solidFill>
              <w14:schemeClr w14:val="tx1"/>
            </w14:solidFill>
          </w14:textFill>
        </w:rPr>
        <w:t>项目管理</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52" w:firstLineChars="200"/>
        <w:jc w:val="both"/>
        <w:textAlignment w:val="baseline"/>
        <w:outlineLvl w:val="9"/>
        <w:rPr>
          <w:rFonts w:hint="eastAsia" w:ascii="楷体" w:hAnsi="楷体" w:eastAsia="楷体" w:cs="楷体"/>
          <w:b w:val="0"/>
          <w:bCs w:val="0"/>
          <w:color w:val="000000" w:themeColor="text1"/>
          <w:spacing w:val="-2"/>
          <w:sz w:val="28"/>
          <w:szCs w:val="28"/>
          <w:lang w:eastAsia="zh-CN"/>
          <w14:textFill>
            <w14:solidFill>
              <w14:schemeClr w14:val="tx1"/>
            </w14:solidFill>
          </w14:textFill>
        </w:rPr>
      </w:pPr>
      <w:r>
        <w:rPr>
          <w:rFonts w:hint="eastAsia" w:ascii="楷体" w:hAnsi="楷体" w:eastAsia="楷体" w:cs="楷体"/>
          <w:b w:val="0"/>
          <w:bCs w:val="0"/>
          <w:color w:val="000000" w:themeColor="text1"/>
          <w:spacing w:val="-2"/>
          <w:sz w:val="28"/>
          <w:szCs w:val="28"/>
          <w:lang w:eastAsia="zh-CN"/>
          <w14:textFill>
            <w14:solidFill>
              <w14:schemeClr w14:val="tx1"/>
            </w14:solidFill>
          </w14:textFill>
        </w:rPr>
        <w:t>（一）研究生教育改革项目研究期限一般为 1年。</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56" w:firstLineChars="200"/>
        <w:jc w:val="both"/>
        <w:textAlignment w:val="baseline"/>
        <w:outlineLvl w:val="9"/>
        <w:rPr>
          <w:rFonts w:hint="eastAsia" w:ascii="楷体" w:hAnsi="楷体" w:eastAsia="楷体" w:cs="楷体"/>
          <w:b w:val="0"/>
          <w:bCs w:val="0"/>
          <w:color w:val="000000" w:themeColor="text1"/>
          <w:sz w:val="28"/>
          <w:szCs w:val="28"/>
          <w14:textFill>
            <w14:solidFill>
              <w14:schemeClr w14:val="tx1"/>
            </w14:solidFill>
          </w14:textFill>
        </w:rPr>
      </w:pPr>
      <w:r>
        <w:rPr>
          <w:rFonts w:hint="eastAsia" w:ascii="楷体" w:hAnsi="楷体" w:eastAsia="楷体" w:cs="楷体"/>
          <w:b w:val="0"/>
          <w:bCs w:val="0"/>
          <w:color w:val="000000" w:themeColor="text1"/>
          <w:spacing w:val="-1"/>
          <w:sz w:val="28"/>
          <w:szCs w:val="28"/>
          <w14:textFill>
            <w14:solidFill>
              <w14:schemeClr w14:val="tx1"/>
            </w14:solidFill>
          </w14:textFill>
        </w:rPr>
        <w:t>（</w:t>
      </w:r>
      <w:r>
        <w:rPr>
          <w:rFonts w:hint="eastAsia" w:ascii="楷体" w:hAnsi="楷体" w:eastAsia="楷体" w:cs="楷体"/>
          <w:b w:val="0"/>
          <w:bCs w:val="0"/>
          <w:color w:val="000000" w:themeColor="text1"/>
          <w:spacing w:val="-1"/>
          <w:sz w:val="28"/>
          <w:szCs w:val="28"/>
          <w:lang w:eastAsia="zh-CN"/>
          <w14:textFill>
            <w14:solidFill>
              <w14:schemeClr w14:val="tx1"/>
            </w14:solidFill>
          </w14:textFill>
        </w:rPr>
        <w:t>二</w:t>
      </w:r>
      <w:r>
        <w:rPr>
          <w:rFonts w:hint="eastAsia" w:ascii="楷体" w:hAnsi="楷体" w:eastAsia="楷体" w:cs="楷体"/>
          <w:b w:val="0"/>
          <w:bCs w:val="0"/>
          <w:color w:val="000000" w:themeColor="text1"/>
          <w:spacing w:val="-1"/>
          <w:sz w:val="28"/>
          <w:szCs w:val="28"/>
          <w14:textFill>
            <w14:solidFill>
              <w14:schemeClr w14:val="tx1"/>
            </w14:solidFill>
          </w14:textFill>
        </w:rPr>
        <w:t>）项目负责人具体负责项目的申报、实施、</w:t>
      </w:r>
      <w:r>
        <w:rPr>
          <w:rFonts w:hint="eastAsia" w:ascii="楷体" w:hAnsi="楷体" w:eastAsia="楷体" w:cs="楷体"/>
          <w:b w:val="0"/>
          <w:bCs w:val="0"/>
          <w:color w:val="000000" w:themeColor="text1"/>
          <w:spacing w:val="-2"/>
          <w:sz w:val="28"/>
          <w:szCs w:val="28"/>
          <w14:textFill>
            <w14:solidFill>
              <w14:schemeClr w14:val="tx1"/>
            </w14:solidFill>
          </w14:textFill>
        </w:rPr>
        <w:t>总结、</w:t>
      </w:r>
      <w:r>
        <w:rPr>
          <w:rFonts w:hint="eastAsia" w:ascii="楷体" w:hAnsi="楷体" w:eastAsia="楷体" w:cs="楷体"/>
          <w:b w:val="0"/>
          <w:bCs w:val="0"/>
          <w:color w:val="000000" w:themeColor="text1"/>
          <w:spacing w:val="-3"/>
          <w:sz w:val="28"/>
          <w:szCs w:val="28"/>
          <w14:textFill>
            <w14:solidFill>
              <w14:schemeClr w14:val="tx1"/>
            </w14:solidFill>
          </w14:textFill>
        </w:rPr>
        <w:t>成果推广以及项目经费的预算、使用等工作。项</w:t>
      </w:r>
      <w:r>
        <w:rPr>
          <w:rFonts w:hint="eastAsia" w:ascii="楷体" w:hAnsi="楷体" w:eastAsia="楷体" w:cs="楷体"/>
          <w:b w:val="0"/>
          <w:bCs w:val="0"/>
          <w:color w:val="000000" w:themeColor="text1"/>
          <w:spacing w:val="-4"/>
          <w:sz w:val="28"/>
          <w:szCs w:val="28"/>
          <w14:textFill>
            <w14:solidFill>
              <w14:schemeClr w14:val="tx1"/>
            </w14:solidFill>
          </w14:textFill>
        </w:rPr>
        <w:t>目负责人应按时、保质认真实施</w:t>
      </w:r>
      <w:r>
        <w:rPr>
          <w:rFonts w:hint="eastAsia" w:ascii="楷体" w:hAnsi="楷体" w:eastAsia="楷体" w:cs="楷体"/>
          <w:b w:val="0"/>
          <w:bCs w:val="0"/>
          <w:color w:val="000000" w:themeColor="text1"/>
          <w:spacing w:val="-7"/>
          <w:sz w:val="28"/>
          <w:szCs w:val="28"/>
          <w14:textFill>
            <w14:solidFill>
              <w14:schemeClr w14:val="tx1"/>
            </w14:solidFill>
          </w14:textFill>
        </w:rPr>
        <w:t>项目研究计划，完成研究工作。项目执行过程中，原则上</w:t>
      </w:r>
      <w:r>
        <w:rPr>
          <w:rFonts w:hint="eastAsia" w:ascii="楷体" w:hAnsi="楷体" w:eastAsia="楷体" w:cs="楷体"/>
          <w:b w:val="0"/>
          <w:bCs w:val="0"/>
          <w:color w:val="000000" w:themeColor="text1"/>
          <w:spacing w:val="-8"/>
          <w:sz w:val="28"/>
          <w:szCs w:val="28"/>
          <w14:textFill>
            <w14:solidFill>
              <w14:schemeClr w14:val="tx1"/>
            </w14:solidFill>
          </w14:textFill>
        </w:rPr>
        <w:t>不允许更换项目负责人。</w:t>
      </w:r>
      <w:r>
        <w:rPr>
          <w:rFonts w:hint="eastAsia" w:ascii="楷体" w:hAnsi="楷体" w:eastAsia="楷体" w:cs="楷体"/>
          <w:b w:val="0"/>
          <w:bCs w:val="0"/>
          <w:color w:val="000000" w:themeColor="text1"/>
          <w:spacing w:val="-3"/>
          <w:sz w:val="28"/>
          <w:szCs w:val="28"/>
          <w14:textFill>
            <w14:solidFill>
              <w14:schemeClr w14:val="tx1"/>
            </w14:solidFill>
          </w14:textFill>
        </w:rPr>
        <w:t>遇有项目负责人因工作调动、身体原因等变动的，应通过</w:t>
      </w:r>
      <w:r>
        <w:rPr>
          <w:rFonts w:hint="eastAsia" w:ascii="楷体" w:hAnsi="楷体" w:eastAsia="楷体" w:cs="楷体"/>
          <w:b w:val="0"/>
          <w:bCs w:val="0"/>
          <w:color w:val="000000" w:themeColor="text1"/>
          <w:spacing w:val="-3"/>
          <w:sz w:val="28"/>
          <w:szCs w:val="28"/>
          <w:lang w:eastAsia="zh-CN"/>
          <w14:textFill>
            <w14:solidFill>
              <w14:schemeClr w14:val="tx1"/>
            </w14:solidFill>
          </w14:textFill>
        </w:rPr>
        <w:t>二级培养单位</w:t>
      </w:r>
      <w:r>
        <w:rPr>
          <w:rFonts w:hint="eastAsia" w:ascii="楷体" w:hAnsi="楷体" w:eastAsia="楷体" w:cs="楷体"/>
          <w:b w:val="0"/>
          <w:bCs w:val="0"/>
          <w:color w:val="000000" w:themeColor="text1"/>
          <w:spacing w:val="-3"/>
          <w:sz w:val="28"/>
          <w:szCs w:val="28"/>
          <w14:textFill>
            <w14:solidFill>
              <w14:schemeClr w14:val="tx1"/>
            </w14:solidFill>
          </w14:textFill>
        </w:rPr>
        <w:t>审核，报</w:t>
      </w:r>
      <w:r>
        <w:rPr>
          <w:rFonts w:hint="eastAsia" w:ascii="楷体" w:hAnsi="楷体" w:eastAsia="楷体" w:cs="楷体"/>
          <w:b w:val="0"/>
          <w:bCs w:val="0"/>
          <w:color w:val="000000" w:themeColor="text1"/>
          <w:spacing w:val="-3"/>
          <w:sz w:val="28"/>
          <w:szCs w:val="28"/>
          <w:lang w:eastAsia="zh-CN"/>
          <w14:textFill>
            <w14:solidFill>
              <w14:schemeClr w14:val="tx1"/>
            </w14:solidFill>
          </w14:textFill>
        </w:rPr>
        <w:t>负责研究生事务的职能部门</w:t>
      </w:r>
      <w:r>
        <w:rPr>
          <w:rFonts w:hint="eastAsia" w:ascii="楷体" w:hAnsi="楷体" w:eastAsia="楷体" w:cs="楷体"/>
          <w:b w:val="0"/>
          <w:bCs w:val="0"/>
          <w:color w:val="000000" w:themeColor="text1"/>
          <w:spacing w:val="-3"/>
          <w:sz w:val="28"/>
          <w:szCs w:val="28"/>
          <w14:textFill>
            <w14:solidFill>
              <w14:schemeClr w14:val="tx1"/>
            </w14:solidFill>
          </w14:textFill>
        </w:rPr>
        <w:t>批准。</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60" w:firstLineChars="200"/>
        <w:jc w:val="both"/>
        <w:textAlignment w:val="baseline"/>
        <w:outlineLvl w:val="9"/>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pPr>
      <w:r>
        <w:rPr>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项目</w:t>
      </w:r>
      <w:r>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t>立项后原则上不得变更项目内容。如确因特殊原因需对项目研究计划或项目组成员作重大调整，应由项目负责人提出书面申请报告，经所在</w:t>
      </w:r>
      <w:r>
        <w:rPr>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单位审批</w:t>
      </w:r>
      <w:r>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t>，报</w:t>
      </w:r>
      <w:r>
        <w:rPr>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负责研究生事务的职能部门</w:t>
      </w:r>
      <w:r>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t>批准后方可实施。未经同意，不得擅自调整变更项目，违反者将撤销其承担项目，追回已拨经费，并不得申报新一轮项目</w:t>
      </w:r>
      <w:r>
        <w:rPr>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firstLine="552" w:firstLineChars="200"/>
        <w:jc w:val="both"/>
        <w:textAlignment w:val="baseline"/>
        <w:outlineLvl w:val="9"/>
        <w:rPr>
          <w:rFonts w:hint="eastAsia" w:ascii="楷体" w:hAnsi="楷体" w:eastAsia="楷体" w:cs="楷体"/>
          <w:b w:val="0"/>
          <w:bCs w:val="0"/>
          <w:color w:val="000000" w:themeColor="text1"/>
          <w:spacing w:val="-2"/>
          <w:sz w:val="28"/>
          <w:szCs w:val="28"/>
          <w:lang w:eastAsia="zh-CN"/>
          <w14:textFill>
            <w14:solidFill>
              <w14:schemeClr w14:val="tx1"/>
            </w14:solidFill>
          </w14:textFill>
        </w:rPr>
      </w:pPr>
      <w:r>
        <w:rPr>
          <w:rFonts w:hint="eastAsia" w:ascii="楷体" w:hAnsi="楷体" w:eastAsia="楷体" w:cs="楷体"/>
          <w:b w:val="0"/>
          <w:bCs w:val="0"/>
          <w:color w:val="000000" w:themeColor="text1"/>
          <w:spacing w:val="-2"/>
          <w:sz w:val="28"/>
          <w:szCs w:val="28"/>
          <w:lang w:eastAsia="zh-CN"/>
          <w14:textFill>
            <w14:solidFill>
              <w14:schemeClr w14:val="tx1"/>
            </w14:solidFill>
          </w14:textFill>
        </w:rPr>
        <w:t>（三）二级培养单位（部门）负责本单位的项目组织、协调及支持工作，对项目实施、成果推广承担相应的领导责任。</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firstLine="552" w:firstLineChars="200"/>
        <w:jc w:val="both"/>
        <w:textAlignment w:val="baseline"/>
        <w:outlineLvl w:val="9"/>
        <w:rPr>
          <w:rFonts w:hint="eastAsia" w:ascii="楷体" w:hAnsi="楷体" w:eastAsia="楷体" w:cs="楷体"/>
          <w:b w:val="0"/>
          <w:bCs w:val="0"/>
          <w:color w:val="000000" w:themeColor="text1"/>
          <w:spacing w:val="-2"/>
          <w:sz w:val="28"/>
          <w:szCs w:val="28"/>
          <w:lang w:eastAsia="zh-CN"/>
          <w14:textFill>
            <w14:solidFill>
              <w14:schemeClr w14:val="tx1"/>
            </w14:solidFill>
          </w14:textFill>
        </w:rPr>
      </w:pPr>
      <w:r>
        <w:rPr>
          <w:rFonts w:hint="eastAsia" w:ascii="楷体" w:hAnsi="楷体" w:eastAsia="楷体" w:cs="楷体"/>
          <w:b w:val="0"/>
          <w:bCs w:val="0"/>
          <w:color w:val="000000" w:themeColor="text1"/>
          <w:spacing w:val="-2"/>
          <w:sz w:val="28"/>
          <w:szCs w:val="28"/>
          <w:lang w:eastAsia="zh-CN"/>
          <w14:textFill>
            <w14:solidFill>
              <w14:schemeClr w14:val="tx1"/>
            </w14:solidFill>
          </w14:textFill>
        </w:rPr>
        <w:t>（四）负责研究生事务的职能部门负责项目的整体规划，并组织项目的申报、评审、检查和验收等工作，对项目实行目标管理。</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firstLine="552" w:firstLineChars="200"/>
        <w:jc w:val="both"/>
        <w:textAlignment w:val="baseline"/>
        <w:outlineLvl w:val="9"/>
        <w:rPr>
          <w:rFonts w:hint="eastAsia" w:ascii="楷体" w:hAnsi="楷体" w:eastAsia="楷体" w:cs="楷体"/>
          <w:b w:val="0"/>
          <w:bCs w:val="0"/>
          <w:color w:val="000000" w:themeColor="text1"/>
          <w:spacing w:val="-2"/>
          <w:sz w:val="28"/>
          <w:szCs w:val="28"/>
          <w:lang w:eastAsia="zh-CN"/>
          <w14:textFill>
            <w14:solidFill>
              <w14:schemeClr w14:val="tx1"/>
            </w14:solidFill>
          </w14:textFill>
        </w:rPr>
      </w:pPr>
      <w:r>
        <w:rPr>
          <w:rFonts w:hint="eastAsia" w:ascii="楷体" w:hAnsi="楷体" w:eastAsia="楷体" w:cs="楷体"/>
          <w:b w:val="0"/>
          <w:bCs w:val="0"/>
          <w:color w:val="000000" w:themeColor="text1"/>
          <w:spacing w:val="-2"/>
          <w:sz w:val="28"/>
          <w:szCs w:val="28"/>
          <w:lang w:eastAsia="zh-CN"/>
          <w14:textFill>
            <w14:solidFill>
              <w14:schemeClr w14:val="tx1"/>
            </w14:solidFill>
          </w14:textFill>
        </w:rPr>
        <w:t>（五）项目负责人在项目实施过程中，需接受中期研究进展检查，报告研究进展。未按时报告研究进展、未认真开展研究工作或项目经费使用不当者，缓拨或核减经费。情节严重者，做撤项处理。</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56" w:firstLineChars="200"/>
        <w:jc w:val="both"/>
        <w:textAlignment w:val="baseline"/>
        <w:outlineLvl w:val="9"/>
        <w:rPr>
          <w:rFonts w:hint="eastAsia" w:ascii="楷体" w:hAnsi="楷体" w:eastAsia="楷体" w:cs="楷体"/>
          <w:b w:val="0"/>
          <w:bCs w:val="0"/>
          <w:color w:val="000000" w:themeColor="text1"/>
          <w:sz w:val="28"/>
          <w:szCs w:val="28"/>
          <w14:textFill>
            <w14:solidFill>
              <w14:schemeClr w14:val="tx1"/>
            </w14:solidFill>
          </w14:textFill>
        </w:rPr>
      </w:pPr>
      <w:r>
        <w:rPr>
          <w:rFonts w:hint="eastAsia" w:ascii="楷体" w:hAnsi="楷体" w:eastAsia="楷体" w:cs="楷体"/>
          <w:b w:val="0"/>
          <w:bCs w:val="0"/>
          <w:color w:val="000000" w:themeColor="text1"/>
          <w:spacing w:val="-1"/>
          <w:sz w:val="28"/>
          <w:szCs w:val="28"/>
          <w:lang w:eastAsia="zh-CN"/>
          <w14:textFill>
            <w14:solidFill>
              <w14:schemeClr w14:val="tx1"/>
            </w14:solidFill>
          </w14:textFill>
        </w:rPr>
        <w:t>第七条</w:t>
      </w:r>
      <w:r>
        <w:rPr>
          <w:rFonts w:hint="eastAsia" w:ascii="楷体" w:hAnsi="楷体" w:eastAsia="楷体" w:cs="楷体"/>
          <w:b w:val="0"/>
          <w:bCs w:val="0"/>
          <w:color w:val="000000" w:themeColor="text1"/>
          <w:spacing w:val="-1"/>
          <w:sz w:val="28"/>
          <w:szCs w:val="28"/>
          <w:lang w:val="en-US" w:eastAsia="zh-CN"/>
          <w14:textFill>
            <w14:solidFill>
              <w14:schemeClr w14:val="tx1"/>
            </w14:solidFill>
          </w14:textFill>
        </w:rPr>
        <w:t xml:space="preserve"> </w:t>
      </w:r>
      <w:r>
        <w:rPr>
          <w:rFonts w:hint="eastAsia" w:ascii="楷体" w:hAnsi="楷体" w:eastAsia="楷体" w:cs="楷体"/>
          <w:b w:val="0"/>
          <w:bCs w:val="0"/>
          <w:color w:val="000000" w:themeColor="text1"/>
          <w:spacing w:val="-1"/>
          <w:sz w:val="28"/>
          <w:szCs w:val="28"/>
          <w14:textFill>
            <w14:solidFill>
              <w14:schemeClr w14:val="tx1"/>
            </w14:solidFill>
          </w14:textFill>
        </w:rPr>
        <w:t>研究经费的管理与监督</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firstLine="556" w:firstLineChars="200"/>
        <w:jc w:val="both"/>
        <w:textAlignment w:val="baseline"/>
        <w:outlineLvl w:val="9"/>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pPr>
      <w:r>
        <w:rPr>
          <w:rFonts w:hint="eastAsia" w:ascii="楷体" w:hAnsi="楷体" w:eastAsia="楷体" w:cs="楷体"/>
          <w:b w:val="0"/>
          <w:bCs w:val="0"/>
          <w:color w:val="000000" w:themeColor="text1"/>
          <w:spacing w:val="-1"/>
          <w:sz w:val="28"/>
          <w:szCs w:val="28"/>
          <w14:textFill>
            <w14:solidFill>
              <w14:schemeClr w14:val="tx1"/>
            </w14:solidFill>
          </w14:textFill>
        </w:rPr>
        <w:t>（一）</w:t>
      </w:r>
      <w:r>
        <w:rPr>
          <w:rFonts w:hint="eastAsia" w:ascii="楷体" w:hAnsi="楷体" w:eastAsia="楷体" w:cs="楷体"/>
          <w:b w:val="0"/>
          <w:bCs w:val="0"/>
          <w:color w:val="000000" w:themeColor="text1"/>
          <w:spacing w:val="-1"/>
          <w:sz w:val="28"/>
          <w:szCs w:val="28"/>
          <w:highlight w:val="none"/>
          <w14:textFill>
            <w14:solidFill>
              <w14:schemeClr w14:val="tx1"/>
            </w14:solidFill>
          </w14:textFill>
        </w:rPr>
        <w:t>研究生教改项目实行专项经费资助，具体资助金额按当年学校财务预算执行。</w:t>
      </w:r>
      <w:r>
        <w:rPr>
          <w:rFonts w:hint="eastAsia" w:ascii="楷体" w:hAnsi="楷体" w:eastAsia="楷体" w:cs="楷体"/>
          <w:b w:val="0"/>
          <w:bCs w:val="0"/>
          <w:color w:val="000000" w:themeColor="text1"/>
          <w:spacing w:val="-1"/>
          <w:sz w:val="28"/>
          <w:szCs w:val="28"/>
          <w14:textFill>
            <w14:solidFill>
              <w14:schemeClr w14:val="tx1"/>
            </w14:solidFill>
          </w14:textFill>
        </w:rPr>
        <w:t>项目经费实行项目负责人制，按照学校的财务规定</w:t>
      </w:r>
      <w:r>
        <w:rPr>
          <w:rFonts w:hint="eastAsia" w:ascii="楷体" w:hAnsi="楷体" w:eastAsia="楷体" w:cs="楷体"/>
          <w:b w:val="0"/>
          <w:bCs w:val="0"/>
          <w:color w:val="000000" w:themeColor="text1"/>
          <w:spacing w:val="-1"/>
          <w:sz w:val="28"/>
          <w:szCs w:val="28"/>
          <w:lang w:eastAsia="zh-CN"/>
          <w14:textFill>
            <w14:solidFill>
              <w14:schemeClr w14:val="tx1"/>
            </w14:solidFill>
          </w14:textFill>
        </w:rPr>
        <w:t>报销</w:t>
      </w:r>
      <w:r>
        <w:rPr>
          <w:rFonts w:hint="eastAsia" w:ascii="楷体" w:hAnsi="楷体" w:eastAsia="楷体" w:cs="楷体"/>
          <w:b w:val="0"/>
          <w:bCs w:val="0"/>
          <w:color w:val="000000" w:themeColor="text1"/>
          <w:spacing w:val="-1"/>
          <w:sz w:val="28"/>
          <w:szCs w:val="28"/>
          <w14:textFill>
            <w14:solidFill>
              <w14:schemeClr w14:val="tx1"/>
            </w14:solidFill>
          </w14:textFill>
        </w:rPr>
        <w:t>。</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40" w:firstLineChars="200"/>
        <w:jc w:val="both"/>
        <w:textAlignment w:val="baseline"/>
        <w:outlineLvl w:val="9"/>
        <w:rPr>
          <w:rFonts w:hint="eastAsia" w:ascii="楷体" w:hAnsi="楷体" w:eastAsia="楷体" w:cs="楷体"/>
          <w:b w:val="0"/>
          <w:bCs w:val="0"/>
          <w:color w:val="000000" w:themeColor="text1"/>
          <w:sz w:val="28"/>
          <w:szCs w:val="28"/>
          <w14:textFill>
            <w14:solidFill>
              <w14:schemeClr w14:val="tx1"/>
            </w14:solidFill>
          </w14:textFill>
        </w:rPr>
      </w:pPr>
      <w:r>
        <w:rPr>
          <w:rFonts w:hint="eastAsia" w:ascii="楷体" w:hAnsi="楷体" w:eastAsia="楷体" w:cs="楷体"/>
          <w:b w:val="0"/>
          <w:bCs w:val="0"/>
          <w:color w:val="000000" w:themeColor="text1"/>
          <w:spacing w:val="-5"/>
          <w:sz w:val="28"/>
          <w:szCs w:val="28"/>
          <w14:textFill>
            <w14:solidFill>
              <w14:schemeClr w14:val="tx1"/>
            </w14:solidFill>
          </w14:textFill>
        </w:rPr>
        <w:t>（二）项目立</w:t>
      </w:r>
      <w:r>
        <w:rPr>
          <w:rFonts w:hint="eastAsia" w:ascii="楷体" w:hAnsi="楷体" w:eastAsia="楷体" w:cs="楷体"/>
          <w:b w:val="0"/>
          <w:bCs w:val="0"/>
          <w:color w:val="000000" w:themeColor="text1"/>
          <w:spacing w:val="-2"/>
          <w:sz w:val="28"/>
          <w:szCs w:val="28"/>
          <w14:textFill>
            <w14:solidFill>
              <w14:schemeClr w14:val="tx1"/>
            </w14:solidFill>
          </w14:textFill>
        </w:rPr>
        <w:t>项后拨付</w:t>
      </w:r>
      <w:r>
        <w:rPr>
          <w:rFonts w:hint="eastAsia" w:ascii="楷体" w:hAnsi="楷体" w:eastAsia="楷体" w:cs="楷体"/>
          <w:b w:val="0"/>
          <w:bCs w:val="0"/>
          <w:color w:val="000000" w:themeColor="text1"/>
          <w:spacing w:val="-36"/>
          <w:sz w:val="28"/>
          <w:szCs w:val="28"/>
          <w14:textFill>
            <w14:solidFill>
              <w14:schemeClr w14:val="tx1"/>
            </w14:solidFill>
          </w14:textFill>
        </w:rPr>
        <w:t xml:space="preserve"> </w:t>
      </w:r>
      <w:r>
        <w:rPr>
          <w:rFonts w:hint="eastAsia" w:ascii="楷体" w:hAnsi="楷体" w:eastAsia="楷体" w:cs="楷体"/>
          <w:b w:val="0"/>
          <w:bCs w:val="0"/>
          <w:color w:val="000000" w:themeColor="text1"/>
          <w:spacing w:val="-36"/>
          <w:sz w:val="28"/>
          <w:szCs w:val="28"/>
          <w:lang w:val="en-US" w:eastAsia="zh-CN"/>
          <w14:textFill>
            <w14:solidFill>
              <w14:schemeClr w14:val="tx1"/>
            </w14:solidFill>
          </w14:textFill>
        </w:rPr>
        <w:t>4</w:t>
      </w:r>
      <w:r>
        <w:rPr>
          <w:rFonts w:hint="eastAsia" w:ascii="楷体" w:hAnsi="楷体" w:eastAsia="楷体" w:cs="楷体"/>
          <w:b w:val="0"/>
          <w:bCs w:val="0"/>
          <w:color w:val="000000" w:themeColor="text1"/>
          <w:spacing w:val="-2"/>
          <w:sz w:val="28"/>
          <w:szCs w:val="28"/>
          <w14:textFill>
            <w14:solidFill>
              <w14:schemeClr w14:val="tx1"/>
            </w14:solidFill>
          </w14:textFill>
        </w:rPr>
        <w:t>0%项目启动资金，项目</w:t>
      </w:r>
      <w:r>
        <w:rPr>
          <w:rFonts w:hint="eastAsia" w:ascii="楷体" w:hAnsi="楷体" w:eastAsia="楷体" w:cs="楷体"/>
          <w:b w:val="0"/>
          <w:bCs w:val="0"/>
          <w:color w:val="000000" w:themeColor="text1"/>
          <w:spacing w:val="-2"/>
          <w:sz w:val="28"/>
          <w:szCs w:val="28"/>
          <w:lang w:eastAsia="zh-CN"/>
          <w14:textFill>
            <w14:solidFill>
              <w14:schemeClr w14:val="tx1"/>
            </w14:solidFill>
          </w14:textFill>
        </w:rPr>
        <w:t>结项</w:t>
      </w:r>
      <w:r>
        <w:rPr>
          <w:rFonts w:hint="eastAsia" w:ascii="楷体" w:hAnsi="楷体" w:eastAsia="楷体" w:cs="楷体"/>
          <w:b w:val="0"/>
          <w:bCs w:val="0"/>
          <w:color w:val="000000" w:themeColor="text1"/>
          <w:spacing w:val="-2"/>
          <w:sz w:val="28"/>
          <w:szCs w:val="28"/>
          <w14:textFill>
            <w14:solidFill>
              <w14:schemeClr w14:val="tx1"/>
            </w14:solidFill>
          </w14:textFill>
        </w:rPr>
        <w:t>拨付剩余</w:t>
      </w:r>
      <w:r>
        <w:rPr>
          <w:rFonts w:hint="eastAsia" w:ascii="楷体" w:hAnsi="楷体" w:eastAsia="楷体" w:cs="楷体"/>
          <w:b w:val="0"/>
          <w:bCs w:val="0"/>
          <w:color w:val="000000" w:themeColor="text1"/>
          <w:spacing w:val="-35"/>
          <w:sz w:val="28"/>
          <w:szCs w:val="28"/>
          <w14:textFill>
            <w14:solidFill>
              <w14:schemeClr w14:val="tx1"/>
            </w14:solidFill>
          </w14:textFill>
        </w:rPr>
        <w:t xml:space="preserve"> </w:t>
      </w:r>
      <w:r>
        <w:rPr>
          <w:rFonts w:hint="eastAsia" w:ascii="楷体" w:hAnsi="楷体" w:eastAsia="楷体" w:cs="楷体"/>
          <w:b w:val="0"/>
          <w:bCs w:val="0"/>
          <w:color w:val="000000" w:themeColor="text1"/>
          <w:spacing w:val="-35"/>
          <w:sz w:val="28"/>
          <w:szCs w:val="28"/>
          <w:lang w:val="en-US" w:eastAsia="zh-CN"/>
          <w14:textFill>
            <w14:solidFill>
              <w14:schemeClr w14:val="tx1"/>
            </w14:solidFill>
          </w14:textFill>
        </w:rPr>
        <w:t>6</w:t>
      </w:r>
      <w:r>
        <w:rPr>
          <w:rFonts w:hint="eastAsia" w:ascii="楷体" w:hAnsi="楷体" w:eastAsia="楷体" w:cs="楷体"/>
          <w:b w:val="0"/>
          <w:bCs w:val="0"/>
          <w:color w:val="000000" w:themeColor="text1"/>
          <w:spacing w:val="-2"/>
          <w:sz w:val="28"/>
          <w:szCs w:val="28"/>
          <w14:textFill>
            <w14:solidFill>
              <w14:schemeClr w14:val="tx1"/>
            </w14:solidFill>
          </w14:textFill>
        </w:rPr>
        <w:t>0%的项目经费。</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44" w:firstLineChars="200"/>
        <w:jc w:val="both"/>
        <w:textAlignment w:val="baseline"/>
        <w:outlineLvl w:val="9"/>
        <w:rPr>
          <w:rFonts w:hint="eastAsia" w:ascii="楷体" w:hAnsi="楷体" w:eastAsia="楷体" w:cs="楷体"/>
          <w:b w:val="0"/>
          <w:bCs w:val="0"/>
          <w:color w:val="000000" w:themeColor="text1"/>
          <w:sz w:val="28"/>
          <w:szCs w:val="28"/>
          <w14:textFill>
            <w14:solidFill>
              <w14:schemeClr w14:val="tx1"/>
            </w14:solidFill>
          </w14:textFill>
        </w:rPr>
      </w:pPr>
      <w:r>
        <w:rPr>
          <w:rFonts w:hint="eastAsia" w:ascii="楷体" w:hAnsi="楷体" w:eastAsia="楷体" w:cs="楷体"/>
          <w:b w:val="0"/>
          <w:bCs w:val="0"/>
          <w:color w:val="000000" w:themeColor="text1"/>
          <w:spacing w:val="-4"/>
          <w:sz w:val="28"/>
          <w:szCs w:val="28"/>
          <w14:textFill>
            <w14:solidFill>
              <w14:schemeClr w14:val="tx1"/>
            </w14:solidFill>
          </w14:textFill>
        </w:rPr>
        <w:t>（三）项目经费须专款专用，</w:t>
      </w:r>
      <w:r>
        <w:rPr>
          <w:rFonts w:hint="eastAsia" w:ascii="楷体" w:hAnsi="楷体" w:eastAsia="楷体" w:cs="楷体"/>
          <w:b w:val="0"/>
          <w:bCs w:val="0"/>
          <w:color w:val="000000" w:themeColor="text1"/>
          <w:spacing w:val="-4"/>
          <w:sz w:val="28"/>
          <w:szCs w:val="28"/>
          <w:lang w:eastAsia="zh-CN"/>
          <w14:textFill>
            <w14:solidFill>
              <w14:schemeClr w14:val="tx1"/>
            </w14:solidFill>
          </w14:textFill>
        </w:rPr>
        <w:t>具体经费使用按照项目申报预算执行，</w:t>
      </w:r>
      <w:r>
        <w:rPr>
          <w:rFonts w:hint="eastAsia" w:ascii="楷体" w:hAnsi="楷体" w:eastAsia="楷体" w:cs="楷体"/>
          <w:b w:val="0"/>
          <w:bCs w:val="0"/>
          <w:color w:val="000000" w:themeColor="text1"/>
          <w:spacing w:val="-4"/>
          <w:sz w:val="28"/>
          <w:szCs w:val="28"/>
          <w14:textFill>
            <w14:solidFill>
              <w14:schemeClr w14:val="tx1"/>
            </w14:solidFill>
          </w14:textFill>
        </w:rPr>
        <w:t>不得用于与研究项目无关的开支。</w:t>
      </w:r>
    </w:p>
    <w:p>
      <w:pPr>
        <w:pStyle w:val="3"/>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56" w:firstLineChars="200"/>
        <w:jc w:val="both"/>
        <w:textAlignment w:val="baseline"/>
        <w:outlineLvl w:val="9"/>
        <w:rPr>
          <w:rFonts w:hint="eastAsia" w:ascii="楷体" w:hAnsi="楷体" w:eastAsia="楷体" w:cs="楷体"/>
          <w:b w:val="0"/>
          <w:bCs w:val="0"/>
          <w:color w:val="000000" w:themeColor="text1"/>
          <w:sz w:val="28"/>
          <w:szCs w:val="28"/>
          <w14:textFill>
            <w14:solidFill>
              <w14:schemeClr w14:val="tx1"/>
            </w14:solidFill>
          </w14:textFill>
        </w:rPr>
      </w:pPr>
      <w:r>
        <w:rPr>
          <w:rFonts w:hint="eastAsia" w:ascii="楷体" w:hAnsi="楷体" w:eastAsia="楷体" w:cs="楷体"/>
          <w:b w:val="0"/>
          <w:bCs w:val="0"/>
          <w:color w:val="000000" w:themeColor="text1"/>
          <w:spacing w:val="-1"/>
          <w:sz w:val="28"/>
          <w:szCs w:val="28"/>
          <w:lang w:eastAsia="zh-CN"/>
          <w14:textFill>
            <w14:solidFill>
              <w14:schemeClr w14:val="tx1"/>
            </w14:solidFill>
          </w14:textFill>
        </w:rPr>
        <w:t>第八条</w:t>
      </w:r>
      <w:r>
        <w:rPr>
          <w:rFonts w:hint="eastAsia" w:ascii="楷体" w:hAnsi="楷体" w:eastAsia="楷体" w:cs="楷体"/>
          <w:b w:val="0"/>
          <w:bCs w:val="0"/>
          <w:color w:val="000000" w:themeColor="text1"/>
          <w:spacing w:val="-1"/>
          <w:sz w:val="28"/>
          <w:szCs w:val="28"/>
          <w:lang w:val="en-US" w:eastAsia="zh-CN"/>
          <w14:textFill>
            <w14:solidFill>
              <w14:schemeClr w14:val="tx1"/>
            </w14:solidFill>
          </w14:textFill>
        </w:rPr>
        <w:t xml:space="preserve"> </w:t>
      </w:r>
      <w:r>
        <w:rPr>
          <w:rFonts w:hint="eastAsia" w:ascii="楷体" w:hAnsi="楷体" w:eastAsia="楷体" w:cs="楷体"/>
          <w:b w:val="0"/>
          <w:bCs w:val="0"/>
          <w:color w:val="000000" w:themeColor="text1"/>
          <w:spacing w:val="-1"/>
          <w:sz w:val="28"/>
          <w:szCs w:val="28"/>
          <w14:textFill>
            <w14:solidFill>
              <w14:schemeClr w14:val="tx1"/>
            </w14:solidFill>
          </w14:textFill>
        </w:rPr>
        <w:t>项目结题验收</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firstLine="560" w:firstLineChars="200"/>
        <w:jc w:val="both"/>
        <w:textAlignment w:val="baseline"/>
        <w:outlineLvl w:val="9"/>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pPr>
      <w:r>
        <w:rPr>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（一）</w:t>
      </w:r>
      <w:r>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t>项目研究任务完成后，</w:t>
      </w:r>
      <w:r>
        <w:rPr>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项目负责人填写结项申请书</w:t>
      </w:r>
      <w:r>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t>，同时提供研究总结报告、成果附件及其他可以证明其研究成果的有关材料</w:t>
      </w:r>
      <w:r>
        <w:rPr>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；并将研究成果通过学术交流等进行推广</w:t>
      </w:r>
      <w:r>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t>。</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firstLine="560" w:firstLineChars="200"/>
        <w:jc w:val="both"/>
        <w:textAlignment w:val="baseline"/>
        <w:outlineLvl w:val="9"/>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pPr>
      <w:r>
        <w:rPr>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（二）二级培养单位对结项材料进行初审。</w:t>
      </w:r>
      <w:r>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t> </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firstLine="560" w:firstLineChars="200"/>
        <w:jc w:val="both"/>
        <w:textAlignment w:val="baseline"/>
        <w:outlineLvl w:val="9"/>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pPr>
      <w:r>
        <w:rPr>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（三）负责研究生事务的职能部门</w:t>
      </w:r>
      <w:r>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t>组织进行</w:t>
      </w:r>
      <w:r>
        <w:rPr>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验收</w:t>
      </w:r>
      <w:r>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t>。</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firstLine="560" w:firstLineChars="200"/>
        <w:jc w:val="both"/>
        <w:textAlignment w:val="baseline"/>
        <w:outlineLvl w:val="9"/>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pPr>
      <w:r>
        <w:rPr>
          <w:rStyle w:val="7"/>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（四）</w:t>
      </w:r>
      <w:r>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t>项目执行过程中，因特殊原因不能按时完成项目研究任务的，</w:t>
      </w:r>
      <w:r>
        <w:rPr>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应在原结项时间前</w:t>
      </w:r>
      <w:r>
        <w:rPr>
          <w:rFonts w:hint="eastAsia" w:ascii="楷体" w:hAnsi="楷体" w:eastAsia="楷体" w:cs="楷体"/>
          <w:b w:val="0"/>
          <w:bCs w:val="0"/>
          <w:i w:val="0"/>
          <w:iCs w:val="0"/>
          <w:caps w:val="0"/>
          <w:color w:val="000000" w:themeColor="text1"/>
          <w:spacing w:val="0"/>
          <w:sz w:val="28"/>
          <w:szCs w:val="28"/>
          <w:lang w:val="en-US" w:eastAsia="zh-CN"/>
          <w14:textFill>
            <w14:solidFill>
              <w14:schemeClr w14:val="tx1"/>
            </w14:solidFill>
          </w14:textFill>
        </w:rPr>
        <w:t>2个月向负责研究生事务的职能部门提交延期</w:t>
      </w:r>
      <w:r>
        <w:rPr>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结项</w:t>
      </w:r>
      <w:r>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t>申请</w:t>
      </w:r>
      <w:r>
        <w:rPr>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w:t>
      </w:r>
      <w:r>
        <w:rPr>
          <w:rFonts w:hint="eastAsia" w:ascii="楷体" w:hAnsi="楷体" w:eastAsia="楷体" w:cs="楷体"/>
          <w:b w:val="0"/>
          <w:bCs w:val="0"/>
          <w:i w:val="0"/>
          <w:iCs w:val="0"/>
          <w:caps w:val="0"/>
          <w:color w:val="000000" w:themeColor="text1"/>
          <w:spacing w:val="0"/>
          <w:sz w:val="28"/>
          <w:szCs w:val="28"/>
          <w:highlight w:val="none"/>
          <w14:textFill>
            <w14:solidFill>
              <w14:schemeClr w14:val="tx1"/>
            </w14:solidFill>
          </w14:textFill>
        </w:rPr>
        <w:t>延期时间最长不超过</w:t>
      </w:r>
      <w:r>
        <w:rPr>
          <w:rFonts w:hint="eastAsia" w:ascii="楷体" w:hAnsi="楷体" w:eastAsia="楷体" w:cs="楷体"/>
          <w:b w:val="0"/>
          <w:bCs w:val="0"/>
          <w:i w:val="0"/>
          <w:iCs w:val="0"/>
          <w:caps w:val="0"/>
          <w:color w:val="000000" w:themeColor="text1"/>
          <w:spacing w:val="0"/>
          <w:sz w:val="28"/>
          <w:szCs w:val="28"/>
          <w:highlight w:val="none"/>
          <w:lang w:val="en-US" w:eastAsia="zh-CN"/>
          <w14:textFill>
            <w14:solidFill>
              <w14:schemeClr w14:val="tx1"/>
            </w14:solidFill>
          </w14:textFill>
        </w:rPr>
        <w:t>3个月</w:t>
      </w:r>
      <w:r>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t>。逾期未报者视为</w:t>
      </w:r>
      <w:r>
        <w:rPr>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结项</w:t>
      </w:r>
      <w:r>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t>验收不通过。对验收不通过、无故不按时</w:t>
      </w:r>
      <w:r>
        <w:rPr>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结项</w:t>
      </w:r>
      <w:r>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t>及到延长期限仍未完成结题的项目，学校将终止相应项目，并撤销项目立项资格，项目负责人</w:t>
      </w:r>
      <w:r>
        <w:rPr>
          <w:rFonts w:hint="eastAsia" w:ascii="楷体" w:hAnsi="楷体" w:eastAsia="楷体" w:cs="楷体"/>
          <w:b w:val="0"/>
          <w:bCs w:val="0"/>
          <w:i w:val="0"/>
          <w:iCs w:val="0"/>
          <w:caps w:val="0"/>
          <w:color w:val="000000" w:themeColor="text1"/>
          <w:spacing w:val="0"/>
          <w:sz w:val="28"/>
          <w:szCs w:val="28"/>
          <w:lang w:val="en-US" w:eastAsia="zh-CN"/>
          <w14:textFill>
            <w14:solidFill>
              <w14:schemeClr w14:val="tx1"/>
            </w14:solidFill>
          </w14:textFill>
        </w:rPr>
        <w:t>2</w:t>
      </w:r>
      <w:r>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t>年内不得申报校级</w:t>
      </w:r>
      <w:r>
        <w:rPr>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研究生教育改革</w:t>
      </w:r>
      <w:r>
        <w:rPr>
          <w:rFonts w:hint="eastAsia" w:ascii="楷体" w:hAnsi="楷体" w:eastAsia="楷体" w:cs="楷体"/>
          <w:b w:val="0"/>
          <w:bCs w:val="0"/>
          <w:i w:val="0"/>
          <w:iCs w:val="0"/>
          <w:caps w:val="0"/>
          <w:color w:val="000000" w:themeColor="text1"/>
          <w:spacing w:val="0"/>
          <w:sz w:val="28"/>
          <w:szCs w:val="28"/>
          <w14:textFill>
            <w14:solidFill>
              <w14:schemeClr w14:val="tx1"/>
            </w14:solidFill>
          </w14:textFill>
        </w:rPr>
        <w:t>项目。</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firstLine="560" w:firstLineChars="200"/>
        <w:jc w:val="both"/>
        <w:textAlignment w:val="baseline"/>
        <w:outlineLvl w:val="9"/>
        <w:rPr>
          <w:rStyle w:val="7"/>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pPr>
      <w:r>
        <w:rPr>
          <w:rStyle w:val="7"/>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第九条</w:t>
      </w:r>
      <w:r>
        <w:rPr>
          <w:rStyle w:val="7"/>
          <w:rFonts w:hint="eastAsia" w:ascii="楷体" w:hAnsi="楷体" w:eastAsia="楷体" w:cs="楷体"/>
          <w:b w:val="0"/>
          <w:bCs w:val="0"/>
          <w:i w:val="0"/>
          <w:iCs w:val="0"/>
          <w:caps w:val="0"/>
          <w:color w:val="000000" w:themeColor="text1"/>
          <w:spacing w:val="0"/>
          <w:sz w:val="28"/>
          <w:szCs w:val="28"/>
          <w:lang w:val="en-US" w:eastAsia="zh-CN"/>
          <w14:textFill>
            <w14:solidFill>
              <w14:schemeClr w14:val="tx1"/>
            </w14:solidFill>
          </w14:textFill>
        </w:rPr>
        <w:t xml:space="preserve"> </w:t>
      </w:r>
      <w:r>
        <w:rPr>
          <w:rStyle w:val="7"/>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凡是通过结项验收的项目，可优先申报校级以上研究生教育改革项目。</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firstLine="560" w:firstLineChars="200"/>
        <w:jc w:val="both"/>
        <w:textAlignment w:val="baseline"/>
        <w:outlineLvl w:val="9"/>
        <w:rPr>
          <w:rStyle w:val="7"/>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pPr>
      <w:r>
        <w:rPr>
          <w:rStyle w:val="7"/>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 xml:space="preserve">第十条 </w:t>
      </w:r>
      <w:r>
        <w:rPr>
          <w:rStyle w:val="7"/>
          <w:rFonts w:hint="eastAsia" w:ascii="楷体" w:hAnsi="楷体" w:eastAsia="楷体" w:cs="楷体"/>
          <w:b w:val="0"/>
          <w:bCs w:val="0"/>
          <w:i w:val="0"/>
          <w:iCs w:val="0"/>
          <w:caps w:val="0"/>
          <w:color w:val="000000" w:themeColor="text1"/>
          <w:spacing w:val="0"/>
          <w:sz w:val="28"/>
          <w:szCs w:val="28"/>
          <w:highlight w:val="none"/>
          <w:lang w:eastAsia="zh-CN"/>
          <w14:textFill>
            <w14:solidFill>
              <w14:schemeClr w14:val="tx1"/>
            </w14:solidFill>
          </w14:textFill>
        </w:rPr>
        <w:t>已经列入</w:t>
      </w:r>
      <w:r>
        <w:rPr>
          <w:rStyle w:val="7"/>
          <w:rFonts w:hint="eastAsia" w:ascii="楷体" w:hAnsi="楷体" w:eastAsia="楷体" w:cs="楷体"/>
          <w:b w:val="0"/>
          <w:bCs w:val="0"/>
          <w:i w:val="0"/>
          <w:iCs w:val="0"/>
          <w:caps w:val="0"/>
          <w:color w:val="000000" w:themeColor="text1"/>
          <w:spacing w:val="0"/>
          <w:sz w:val="28"/>
          <w:szCs w:val="28"/>
          <w:highlight w:val="none"/>
          <w:lang w:val="en-US" w:eastAsia="zh-CN"/>
          <w14:textFill>
            <w14:solidFill>
              <w14:schemeClr w14:val="tx1"/>
            </w14:solidFill>
          </w14:textFill>
        </w:rPr>
        <w:t>上级有关部门立项的</w:t>
      </w:r>
      <w:r>
        <w:rPr>
          <w:rFonts w:hint="eastAsia" w:ascii="楷体" w:hAnsi="楷体" w:eastAsia="楷体" w:cs="楷体"/>
          <w:color w:val="000000" w:themeColor="text1"/>
          <w:sz w:val="28"/>
          <w:szCs w:val="28"/>
          <w:highlight w:val="none"/>
          <w:lang w:val="en-US" w:eastAsia="zh-CN"/>
          <w14:textFill>
            <w14:solidFill>
              <w14:schemeClr w14:val="tx1"/>
            </w14:solidFill>
          </w14:textFill>
        </w:rPr>
        <w:t>研究生</w:t>
      </w:r>
      <w:r>
        <w:rPr>
          <w:rFonts w:hint="eastAsia" w:ascii="楷体" w:hAnsi="楷体" w:eastAsia="楷体" w:cs="楷体"/>
          <w:color w:val="000000" w:themeColor="text1"/>
          <w:sz w:val="28"/>
          <w:szCs w:val="28"/>
          <w:highlight w:val="none"/>
          <w:lang w:eastAsia="zh-CN"/>
          <w14:textFill>
            <w14:solidFill>
              <w14:schemeClr w14:val="tx1"/>
            </w14:solidFill>
          </w14:textFill>
        </w:rPr>
        <w:t>教育改革项目，或已经获得其他项目或经费支持的，或主持上级有关教改项目未结项的，不予重复资助。</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left="0" w:right="0" w:firstLine="560" w:firstLineChars="200"/>
        <w:jc w:val="both"/>
        <w:textAlignment w:val="baseline"/>
        <w:outlineLvl w:val="9"/>
        <w:rPr>
          <w:rStyle w:val="7"/>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pPr>
      <w:r>
        <w:rPr>
          <w:rStyle w:val="7"/>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第十一条</w:t>
      </w:r>
      <w:r>
        <w:rPr>
          <w:rStyle w:val="7"/>
          <w:rFonts w:hint="eastAsia" w:ascii="楷体" w:hAnsi="楷体" w:eastAsia="楷体" w:cs="楷体"/>
          <w:b w:val="0"/>
          <w:bCs w:val="0"/>
          <w:i w:val="0"/>
          <w:iCs w:val="0"/>
          <w:caps w:val="0"/>
          <w:color w:val="000000" w:themeColor="text1"/>
          <w:spacing w:val="0"/>
          <w:sz w:val="28"/>
          <w:szCs w:val="28"/>
          <w:lang w:val="en-US" w:eastAsia="zh-CN"/>
          <w14:textFill>
            <w14:solidFill>
              <w14:schemeClr w14:val="tx1"/>
            </w14:solidFill>
          </w14:textFill>
        </w:rPr>
        <w:t xml:space="preserve"> </w:t>
      </w:r>
      <w:r>
        <w:rPr>
          <w:rStyle w:val="7"/>
          <w:rFonts w:hint="eastAsia" w:ascii="楷体" w:hAnsi="楷体" w:eastAsia="楷体" w:cs="楷体"/>
          <w:b w:val="0"/>
          <w:bCs w:val="0"/>
          <w:i w:val="0"/>
          <w:iCs w:val="0"/>
          <w:caps w:val="0"/>
          <w:color w:val="000000" w:themeColor="text1"/>
          <w:spacing w:val="0"/>
          <w:sz w:val="28"/>
          <w:szCs w:val="28"/>
          <w:lang w:eastAsia="zh-CN"/>
          <w14:textFill>
            <w14:solidFill>
              <w14:schemeClr w14:val="tx1"/>
            </w14:solidFill>
          </w14:textFill>
        </w:rPr>
        <w:t>本办法自发布之日起施行，由负责研究生事务的职能部门负责解释。</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firstLine="0" w:firstLineChars="0"/>
        <w:jc w:val="both"/>
        <w:textAlignment w:val="baseline"/>
        <w:outlineLvl w:val="9"/>
        <w:rPr>
          <w:rStyle w:val="7"/>
          <w:rFonts w:hint="eastAsia" w:ascii="楷体" w:hAnsi="楷体" w:eastAsia="楷体" w:cs="楷体"/>
          <w:b w:val="0"/>
          <w:bCs w:val="0"/>
          <w:i w:val="0"/>
          <w:iCs w:val="0"/>
          <w:caps w:val="0"/>
          <w:color w:val="000000" w:themeColor="text1"/>
          <w:spacing w:val="0"/>
          <w:sz w:val="28"/>
          <w:szCs w:val="28"/>
          <w:lang w:val="en-US" w:eastAsia="zh-CN"/>
          <w14:textFill>
            <w14:solidFill>
              <w14:schemeClr w14:val="tx1"/>
            </w14:solidFill>
          </w14:textFill>
        </w:rPr>
      </w:pP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firstLine="0" w:firstLineChars="0"/>
        <w:jc w:val="both"/>
        <w:textAlignment w:val="baseline"/>
        <w:outlineLvl w:val="9"/>
        <w:rPr>
          <w:rStyle w:val="7"/>
          <w:rFonts w:hint="eastAsia" w:ascii="楷体" w:hAnsi="楷体" w:eastAsia="楷体" w:cs="楷体"/>
          <w:b w:val="0"/>
          <w:bCs w:val="0"/>
          <w:i w:val="0"/>
          <w:iCs w:val="0"/>
          <w:caps w:val="0"/>
          <w:color w:val="000000" w:themeColor="text1"/>
          <w:spacing w:val="0"/>
          <w:sz w:val="28"/>
          <w:szCs w:val="28"/>
          <w:lang w:val="en-US" w:eastAsia="zh-CN"/>
          <w14:textFill>
            <w14:solidFill>
              <w14:schemeClr w14:val="tx1"/>
            </w14:solidFill>
          </w14:textFill>
        </w:rPr>
      </w:pP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firstLine="0" w:firstLineChars="0"/>
        <w:jc w:val="both"/>
        <w:textAlignment w:val="baseline"/>
        <w:outlineLvl w:val="9"/>
        <w:rPr>
          <w:rStyle w:val="7"/>
          <w:rFonts w:hint="eastAsia" w:ascii="楷体" w:hAnsi="楷体" w:eastAsia="楷体" w:cs="楷体"/>
          <w:b w:val="0"/>
          <w:bCs w:val="0"/>
          <w:i w:val="0"/>
          <w:iCs w:val="0"/>
          <w:caps w:val="0"/>
          <w:color w:val="000000" w:themeColor="text1"/>
          <w:spacing w:val="0"/>
          <w:sz w:val="28"/>
          <w:szCs w:val="28"/>
          <w:lang w:val="en-US" w:eastAsia="zh-CN"/>
          <w14:textFill>
            <w14:solidFill>
              <w14:schemeClr w14:val="tx1"/>
            </w14:solidFill>
          </w14:textFill>
        </w:rPr>
      </w:pP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firstLine="6160" w:firstLineChars="2200"/>
        <w:jc w:val="both"/>
        <w:textAlignment w:val="baseline"/>
        <w:outlineLvl w:val="9"/>
        <w:rPr>
          <w:rStyle w:val="7"/>
          <w:rFonts w:hint="eastAsia" w:ascii="楷体" w:hAnsi="楷体" w:eastAsia="楷体" w:cs="楷体"/>
          <w:b w:val="0"/>
          <w:bCs w:val="0"/>
          <w:i w:val="0"/>
          <w:iCs w:val="0"/>
          <w:caps w:val="0"/>
          <w:color w:val="000000" w:themeColor="text1"/>
          <w:spacing w:val="0"/>
          <w:sz w:val="28"/>
          <w:szCs w:val="28"/>
          <w:lang w:val="en-US" w:eastAsia="zh-CN"/>
          <w14:textFill>
            <w14:solidFill>
              <w14:schemeClr w14:val="tx1"/>
            </w14:solidFill>
          </w14:textFill>
        </w:rPr>
      </w:pPr>
      <w:r>
        <w:rPr>
          <w:rStyle w:val="7"/>
          <w:rFonts w:hint="eastAsia" w:ascii="楷体" w:hAnsi="楷体" w:eastAsia="楷体" w:cs="楷体"/>
          <w:b w:val="0"/>
          <w:bCs w:val="0"/>
          <w:i w:val="0"/>
          <w:iCs w:val="0"/>
          <w:caps w:val="0"/>
          <w:color w:val="000000" w:themeColor="text1"/>
          <w:spacing w:val="0"/>
          <w:sz w:val="28"/>
          <w:szCs w:val="28"/>
          <w:lang w:val="en-US" w:eastAsia="zh-CN"/>
          <w14:textFill>
            <w14:solidFill>
              <w14:schemeClr w14:val="tx1"/>
            </w14:solidFill>
          </w14:textFill>
        </w:rPr>
        <w:t>研究生处</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20" w:lineRule="exact"/>
        <w:ind w:right="0" w:firstLine="5880" w:firstLineChars="2100"/>
        <w:jc w:val="both"/>
        <w:textAlignment w:val="baseline"/>
        <w:outlineLvl w:val="9"/>
        <w:rPr>
          <w:rStyle w:val="7"/>
          <w:rFonts w:hint="eastAsia" w:ascii="楷体" w:hAnsi="楷体" w:eastAsia="楷体" w:cs="楷体"/>
          <w:b w:val="0"/>
          <w:bCs w:val="0"/>
          <w:i w:val="0"/>
          <w:iCs w:val="0"/>
          <w:caps w:val="0"/>
          <w:color w:val="000000" w:themeColor="text1"/>
          <w:spacing w:val="0"/>
          <w:sz w:val="28"/>
          <w:szCs w:val="28"/>
          <w:lang w:val="en-US" w:eastAsia="zh-CN"/>
          <w14:textFill>
            <w14:solidFill>
              <w14:schemeClr w14:val="tx1"/>
            </w14:solidFill>
          </w14:textFill>
        </w:rPr>
      </w:pPr>
      <w:r>
        <w:rPr>
          <w:rStyle w:val="7"/>
          <w:rFonts w:hint="eastAsia" w:ascii="楷体" w:hAnsi="楷体" w:eastAsia="楷体" w:cs="楷体"/>
          <w:b w:val="0"/>
          <w:bCs w:val="0"/>
          <w:i w:val="0"/>
          <w:iCs w:val="0"/>
          <w:caps w:val="0"/>
          <w:color w:val="000000" w:themeColor="text1"/>
          <w:spacing w:val="0"/>
          <w:sz w:val="28"/>
          <w:szCs w:val="28"/>
          <w:lang w:val="en-US" w:eastAsia="zh-CN"/>
          <w14:textFill>
            <w14:solidFill>
              <w14:schemeClr w14:val="tx1"/>
            </w14:solidFill>
          </w14:textFill>
        </w:rPr>
        <w:t>2024年1月10日</w:t>
      </w:r>
    </w:p>
    <w:sectPr>
      <w:pgSz w:w="11906" w:h="16839"/>
      <w:pgMar w:top="1431" w:right="1764"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M2NWM1YTUwN2ZjNDZiMDlkZDE5NzM0YTExZWExZTYifQ=="/>
  </w:docVars>
  <w:rsids>
    <w:rsidRoot w:val="00000000"/>
    <w:rsid w:val="004D5DBD"/>
    <w:rsid w:val="02B23F04"/>
    <w:rsid w:val="052E6005"/>
    <w:rsid w:val="194B31FB"/>
    <w:rsid w:val="1CFD0E26"/>
    <w:rsid w:val="1F6176C5"/>
    <w:rsid w:val="27B40E11"/>
    <w:rsid w:val="2CBB7D82"/>
    <w:rsid w:val="2FC647F3"/>
    <w:rsid w:val="32657901"/>
    <w:rsid w:val="36C676E2"/>
    <w:rsid w:val="37523490"/>
    <w:rsid w:val="3D85598A"/>
    <w:rsid w:val="3F152702"/>
    <w:rsid w:val="4047615A"/>
    <w:rsid w:val="45AB59AE"/>
    <w:rsid w:val="47A83CFD"/>
    <w:rsid w:val="4E1753BE"/>
    <w:rsid w:val="4FCC3EF9"/>
    <w:rsid w:val="60A62CF8"/>
    <w:rsid w:val="64F318D0"/>
    <w:rsid w:val="660213DA"/>
    <w:rsid w:val="67941473"/>
    <w:rsid w:val="68D81ACE"/>
    <w:rsid w:val="6C3E7140"/>
    <w:rsid w:val="6E3966D7"/>
    <w:rsid w:val="706B7A1E"/>
    <w:rsid w:val="75EC6D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autoRedefine/>
    <w:semiHidden/>
    <w:qFormat/>
    <w:uiPriority w:val="0"/>
    <w:rPr>
      <w:rFonts w:ascii="宋体" w:hAnsi="宋体" w:eastAsia="宋体" w:cs="宋体"/>
      <w:sz w:val="24"/>
      <w:szCs w:val="24"/>
      <w:lang w:val="en-US" w:eastAsia="en-US"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33</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2021-11-02T10:00:00Z</dcterms:created>
  <dc:creator>Admin</dc:creator>
  <cp:lastModifiedBy>李老竝</cp:lastModifiedBy>
  <dcterms:modified xsi:type="dcterms:W3CDTF">2024-03-11T07:54:34Z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2023-11-06T13:17:02Z</vt:filetime>
  </property>
  <property fmtid="{D5CDD505-2E9C-101B-9397-08002B2CF9AE}" pid="4" name="KSOProductBuildVer">
    <vt:lpwstr>2052-12.1.0.16120</vt:lpwstr>
  </property>
  <property fmtid="{D5CDD505-2E9C-101B-9397-08002B2CF9AE}" pid="5" name="ICV">
    <vt:lpwstr>EEB9E9EA6A654307B8BE2B84D7B424AE_13</vt:lpwstr>
  </property>
</Properties>
</file>